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D6EF39C" w14:textId="77777777" w:rsidR="00281286" w:rsidRDefault="00281286" w:rsidP="00281286">
      <w:pPr>
        <w:rPr>
          <w:rFonts w:ascii="Arial" w:eastAsia="Times New Roman" w:hAnsi="Arial" w:cs="Arial"/>
          <w:b/>
          <w:bCs/>
          <w:color w:val="000000"/>
          <w:kern w:val="36"/>
          <w:sz w:val="96"/>
          <w:szCs w:val="96"/>
          <w:lang w:eastAsia="en-AU"/>
          <w14:ligatures w14:val="none"/>
        </w:rPr>
      </w:pPr>
      <w:r w:rsidRPr="00281286">
        <w:rPr>
          <w:rFonts w:ascii="Arial" w:eastAsia="Times New Roman" w:hAnsi="Arial" w:cs="Arial"/>
          <w:b/>
          <w:bCs/>
          <w:color w:val="000000"/>
          <w:kern w:val="36"/>
          <w:sz w:val="96"/>
          <w:szCs w:val="96"/>
          <w:lang w:eastAsia="en-AU"/>
          <w14:ligatures w14:val="none"/>
        </w:rPr>
        <w:t xml:space="preserve">Visual story: </w:t>
      </w:r>
    </w:p>
    <w:p w14:paraId="04F12EF1" w14:textId="7DED07C7" w:rsidR="00281286" w:rsidRPr="00281286" w:rsidRDefault="00281286" w:rsidP="00281286">
      <w:pPr>
        <w:rPr>
          <w:rFonts w:ascii="Arial" w:hAnsi="Arial" w:cs="Arial"/>
          <w:b/>
          <w:bCs/>
          <w:sz w:val="52"/>
          <w:szCs w:val="52"/>
          <w:lang w:eastAsia="en-AU"/>
        </w:rPr>
      </w:pPr>
      <w:r w:rsidRPr="00281286">
        <w:rPr>
          <w:rFonts w:ascii="Arial" w:hAnsi="Arial" w:cs="Arial"/>
          <w:b/>
          <w:bCs/>
          <w:sz w:val="52"/>
          <w:szCs w:val="52"/>
        </w:rPr>
        <w:t>Accessing the ‘</w:t>
      </w:r>
      <w:r w:rsidRPr="00281286">
        <w:rPr>
          <w:rFonts w:ascii="Arial" w:hAnsi="Arial" w:cs="Arial"/>
          <w:b/>
          <w:bCs/>
          <w:sz w:val="52"/>
          <w:szCs w:val="52"/>
          <w:lang w:eastAsia="en-AU"/>
        </w:rPr>
        <w:t xml:space="preserve">Spinifex People: Art and stories from Pila </w:t>
      </w:r>
      <w:proofErr w:type="spellStart"/>
      <w:r w:rsidRPr="00281286">
        <w:rPr>
          <w:rFonts w:ascii="Arial" w:hAnsi="Arial" w:cs="Arial"/>
          <w:b/>
          <w:bCs/>
          <w:sz w:val="52"/>
          <w:szCs w:val="52"/>
          <w:lang w:eastAsia="en-AU"/>
        </w:rPr>
        <w:t>Nguru</w:t>
      </w:r>
      <w:proofErr w:type="spellEnd"/>
      <w:r w:rsidRPr="00281286">
        <w:rPr>
          <w:rFonts w:ascii="Arial" w:hAnsi="Arial" w:cs="Arial"/>
          <w:b/>
          <w:bCs/>
          <w:sz w:val="52"/>
          <w:szCs w:val="52"/>
        </w:rPr>
        <w:t>’ Exhibit</w:t>
      </w:r>
    </w:p>
    <w:p w14:paraId="6D392AC6" w14:textId="77777777" w:rsidR="00281286" w:rsidRPr="00281286" w:rsidRDefault="00281286" w:rsidP="00281286">
      <w:pPr>
        <w:spacing w:after="0" w:line="240" w:lineRule="auto"/>
        <w:outlineLvl w:val="0"/>
        <w:rPr>
          <w:rFonts w:ascii="Arial" w:eastAsia="Times New Roman" w:hAnsi="Arial" w:cs="Arial"/>
          <w:b/>
          <w:bCs/>
          <w:color w:val="000000"/>
          <w:kern w:val="36"/>
          <w:sz w:val="96"/>
          <w:szCs w:val="96"/>
          <w:lang w:eastAsia="en-AU"/>
          <w14:ligatures w14:val="none"/>
        </w:rPr>
      </w:pPr>
    </w:p>
    <w:p w14:paraId="33A28BE6" w14:textId="6451510A" w:rsidR="00281286" w:rsidRPr="00281286" w:rsidRDefault="00281286" w:rsidP="00281286">
      <w:pPr>
        <w:spacing w:after="0" w:line="240" w:lineRule="auto"/>
        <w:outlineLvl w:val="0"/>
        <w:rPr>
          <w:rFonts w:ascii="Arial" w:eastAsia="Times New Roman" w:hAnsi="Arial" w:cs="Arial"/>
          <w:b/>
          <w:bCs/>
          <w:color w:val="000000"/>
          <w:kern w:val="36"/>
          <w:sz w:val="52"/>
          <w:szCs w:val="52"/>
          <w:lang w:eastAsia="en-AU"/>
          <w14:ligatures w14:val="none"/>
        </w:rPr>
      </w:pPr>
      <w:r w:rsidRPr="00281286">
        <w:rPr>
          <w:rFonts w:ascii="Arial" w:eastAsia="Times New Roman" w:hAnsi="Arial" w:cs="Arial"/>
          <w:b/>
          <w:bCs/>
          <w:color w:val="000000"/>
          <w:kern w:val="36"/>
          <w:sz w:val="52"/>
          <w:szCs w:val="52"/>
          <w:lang w:eastAsia="en-AU"/>
          <w14:ligatures w14:val="none"/>
        </w:rPr>
        <w:t xml:space="preserve">A step-by-step visual and written guide for visitors attending the </w:t>
      </w:r>
      <w:r w:rsidRPr="00281286">
        <w:rPr>
          <w:rFonts w:ascii="Arial" w:hAnsi="Arial" w:cs="Arial"/>
          <w:b/>
          <w:bCs/>
          <w:sz w:val="52"/>
          <w:szCs w:val="52"/>
        </w:rPr>
        <w:t>‘</w:t>
      </w:r>
      <w:r w:rsidRPr="00281286">
        <w:rPr>
          <w:rFonts w:ascii="Arial" w:hAnsi="Arial" w:cs="Arial"/>
          <w:b/>
          <w:bCs/>
          <w:sz w:val="52"/>
          <w:szCs w:val="52"/>
          <w:lang w:eastAsia="en-AU"/>
        </w:rPr>
        <w:t xml:space="preserve">Spinifex People: Art and stories from Pila </w:t>
      </w:r>
      <w:proofErr w:type="spellStart"/>
      <w:r w:rsidRPr="00281286">
        <w:rPr>
          <w:rFonts w:ascii="Arial" w:hAnsi="Arial" w:cs="Arial"/>
          <w:b/>
          <w:bCs/>
          <w:sz w:val="52"/>
          <w:szCs w:val="52"/>
          <w:lang w:eastAsia="en-AU"/>
        </w:rPr>
        <w:t>Nguru</w:t>
      </w:r>
      <w:proofErr w:type="spellEnd"/>
      <w:r w:rsidRPr="00281286">
        <w:rPr>
          <w:rFonts w:ascii="Arial" w:hAnsi="Arial" w:cs="Arial"/>
          <w:b/>
          <w:bCs/>
          <w:sz w:val="52"/>
          <w:szCs w:val="52"/>
        </w:rPr>
        <w:t>’</w:t>
      </w:r>
      <w:r w:rsidRPr="00281286">
        <w:rPr>
          <w:rFonts w:ascii="Arial" w:eastAsia="Times New Roman" w:hAnsi="Arial" w:cs="Arial"/>
          <w:b/>
          <w:bCs/>
          <w:color w:val="000000"/>
          <w:kern w:val="36"/>
          <w:sz w:val="52"/>
          <w:szCs w:val="52"/>
          <w:lang w:eastAsia="en-AU"/>
          <w14:ligatures w14:val="none"/>
        </w:rPr>
        <w:t xml:space="preserve"> exhibit.</w:t>
      </w:r>
    </w:p>
    <w:p w14:paraId="7DDDC0CE" w14:textId="77777777" w:rsidR="00281286" w:rsidRDefault="00281286" w:rsidP="00281286">
      <w:pPr>
        <w:spacing w:after="0" w:line="240" w:lineRule="auto"/>
        <w:outlineLvl w:val="0"/>
        <w:rPr>
          <w:rFonts w:ascii="Arial" w:eastAsia="Times New Roman" w:hAnsi="Arial" w:cs="Arial"/>
          <w:b/>
          <w:bCs/>
          <w:color w:val="000000"/>
          <w:kern w:val="36"/>
          <w:sz w:val="96"/>
          <w:szCs w:val="96"/>
          <w:lang w:eastAsia="en-AU"/>
          <w14:ligatures w14:val="none"/>
        </w:rPr>
      </w:pPr>
    </w:p>
    <w:p w14:paraId="3F3A9F43" w14:textId="77777777" w:rsidR="00281286" w:rsidRDefault="00281286" w:rsidP="00281286">
      <w:pPr>
        <w:spacing w:after="0" w:line="240" w:lineRule="auto"/>
        <w:outlineLvl w:val="0"/>
        <w:rPr>
          <w:rFonts w:ascii="Arial" w:eastAsia="Times New Roman" w:hAnsi="Arial" w:cs="Arial"/>
          <w:b/>
          <w:bCs/>
          <w:color w:val="000000"/>
          <w:kern w:val="36"/>
          <w:sz w:val="96"/>
          <w:szCs w:val="96"/>
          <w:lang w:eastAsia="en-AU"/>
          <w14:ligatures w14:val="none"/>
        </w:rPr>
      </w:pPr>
      <w:r w:rsidRPr="00F81FE8">
        <w:rPr>
          <w:rFonts w:ascii="Arial" w:eastAsia="Times New Roman" w:hAnsi="Arial" w:cs="Arial"/>
          <w:b/>
          <w:bCs/>
          <w:color w:val="000000"/>
          <w:kern w:val="36"/>
          <w:sz w:val="96"/>
          <w:szCs w:val="96"/>
          <w:lang w:eastAsia="en-AU"/>
          <w14:ligatures w14:val="none"/>
        </w:rPr>
        <w:t>What is a Visual Story?</w:t>
      </w:r>
    </w:p>
    <w:p w14:paraId="4D13F769" w14:textId="77777777" w:rsidR="00281286" w:rsidRPr="00F81FE8" w:rsidRDefault="00281286" w:rsidP="00281286">
      <w:pPr>
        <w:spacing w:after="0" w:line="240" w:lineRule="auto"/>
        <w:outlineLvl w:val="0"/>
        <w:rPr>
          <w:rFonts w:ascii="Arial" w:eastAsia="Times New Roman" w:hAnsi="Arial" w:cs="Arial"/>
          <w:b/>
          <w:bCs/>
          <w:color w:val="000000"/>
          <w:kern w:val="36"/>
          <w:sz w:val="96"/>
          <w:szCs w:val="96"/>
          <w:lang w:eastAsia="en-AU"/>
          <w14:ligatures w14:val="none"/>
        </w:rPr>
      </w:pPr>
    </w:p>
    <w:p w14:paraId="46FCB411" w14:textId="77777777" w:rsidR="00281286" w:rsidRPr="00F81FE8" w:rsidRDefault="00281286" w:rsidP="00281286">
      <w:pPr>
        <w:spacing w:after="0" w:line="240" w:lineRule="auto"/>
        <w:outlineLvl w:val="0"/>
        <w:rPr>
          <w:rFonts w:ascii="Arial" w:eastAsia="Times New Roman" w:hAnsi="Arial" w:cs="Arial"/>
          <w:b/>
          <w:bCs/>
          <w:color w:val="000000"/>
          <w:kern w:val="36"/>
          <w:sz w:val="52"/>
          <w:szCs w:val="52"/>
          <w:lang w:eastAsia="en-AU"/>
          <w14:ligatures w14:val="none"/>
        </w:rPr>
      </w:pPr>
      <w:r w:rsidRPr="00F81FE8">
        <w:rPr>
          <w:rFonts w:ascii="Arial" w:eastAsia="Times New Roman" w:hAnsi="Arial" w:cs="Arial"/>
          <w:b/>
          <w:bCs/>
          <w:color w:val="000000"/>
          <w:kern w:val="36"/>
          <w:sz w:val="52"/>
          <w:szCs w:val="52"/>
          <w:lang w:eastAsia="en-AU"/>
          <w14:ligatures w14:val="none"/>
        </w:rPr>
        <w:t>Visual stories are simple and easy to follow. They help people get ready for new places or situations by making things more predictable.</w:t>
      </w:r>
    </w:p>
    <w:p w14:paraId="6794CB23" w14:textId="77777777" w:rsidR="00281286" w:rsidRPr="00F81FE8" w:rsidRDefault="00281286" w:rsidP="00281286">
      <w:pPr>
        <w:spacing w:after="0" w:line="240" w:lineRule="auto"/>
        <w:outlineLvl w:val="0"/>
        <w:rPr>
          <w:rFonts w:ascii="Arial" w:eastAsia="Times New Roman" w:hAnsi="Arial" w:cs="Arial"/>
          <w:b/>
          <w:bCs/>
          <w:color w:val="000000"/>
          <w:kern w:val="36"/>
          <w:sz w:val="52"/>
          <w:szCs w:val="52"/>
          <w:lang w:eastAsia="en-AU"/>
          <w14:ligatures w14:val="none"/>
        </w:rPr>
      </w:pPr>
    </w:p>
    <w:p w14:paraId="5241EB2F" w14:textId="77777777" w:rsidR="00281286" w:rsidRPr="00E61BF8" w:rsidRDefault="00281286" w:rsidP="00281286">
      <w:pPr>
        <w:spacing w:after="0" w:line="240" w:lineRule="auto"/>
        <w:outlineLvl w:val="0"/>
        <w:rPr>
          <w:rFonts w:ascii="Arial" w:eastAsia="Times New Roman" w:hAnsi="Arial" w:cs="Arial"/>
          <w:b/>
          <w:bCs/>
          <w:color w:val="000000"/>
          <w:kern w:val="36"/>
          <w:sz w:val="52"/>
          <w:szCs w:val="52"/>
          <w:lang w:eastAsia="en-AU"/>
          <w14:ligatures w14:val="none"/>
        </w:rPr>
      </w:pPr>
      <w:r w:rsidRPr="00F81FE8">
        <w:rPr>
          <w:rFonts w:ascii="Arial" w:eastAsia="Times New Roman" w:hAnsi="Arial" w:cs="Arial"/>
          <w:b/>
          <w:bCs/>
          <w:color w:val="000000"/>
          <w:kern w:val="36"/>
          <w:sz w:val="52"/>
          <w:szCs w:val="52"/>
          <w:lang w:eastAsia="en-AU"/>
          <w14:ligatures w14:val="none"/>
        </w:rPr>
        <w:lastRenderedPageBreak/>
        <w:t>This makes the process feel familiar and reduces anxiety and stress.</w:t>
      </w:r>
    </w:p>
    <w:p w14:paraId="0C056DC9" w14:textId="4176C85B" w:rsidR="00F82FA2" w:rsidRDefault="00F82FA2" w:rsidP="00281286"/>
    <w:p w14:paraId="6F5811C3" w14:textId="77777777" w:rsidR="00E62EDA" w:rsidRDefault="00E62EDA" w:rsidP="00281286"/>
    <w:p w14:paraId="59437725" w14:textId="77777777" w:rsidR="00E62EDA" w:rsidRDefault="00E62EDA" w:rsidP="00281286"/>
    <w:p w14:paraId="5AC58E3F" w14:textId="77777777" w:rsidR="00E62EDA" w:rsidRDefault="00E62EDA" w:rsidP="00281286"/>
    <w:p w14:paraId="5643824C" w14:textId="77777777" w:rsidR="00E62EDA" w:rsidRDefault="00E62EDA" w:rsidP="00281286"/>
    <w:p w14:paraId="1BECA8D7" w14:textId="77777777" w:rsidR="00E62EDA" w:rsidRDefault="00E62EDA" w:rsidP="00281286"/>
    <w:p w14:paraId="23FA581C" w14:textId="77777777" w:rsidR="00E62EDA" w:rsidRDefault="00E62EDA" w:rsidP="00281286"/>
    <w:p w14:paraId="316885F4" w14:textId="77777777" w:rsidR="00E62EDA" w:rsidRDefault="00E62EDA" w:rsidP="00281286"/>
    <w:p w14:paraId="01BFB2FB" w14:textId="77777777" w:rsidR="00E62EDA" w:rsidRDefault="00E62EDA" w:rsidP="00281286"/>
    <w:p w14:paraId="28343754" w14:textId="77777777" w:rsidR="00E62EDA" w:rsidRDefault="00E62EDA" w:rsidP="00281286"/>
    <w:p w14:paraId="5F7000CA" w14:textId="77777777" w:rsidR="00E62EDA" w:rsidRDefault="00E62EDA" w:rsidP="00281286"/>
    <w:p w14:paraId="041DA7C6" w14:textId="77777777" w:rsidR="00E62EDA" w:rsidRDefault="00E62EDA" w:rsidP="00281286"/>
    <w:p w14:paraId="7B0316E6" w14:textId="77777777" w:rsidR="00E62EDA" w:rsidRDefault="00E62EDA" w:rsidP="00281286"/>
    <w:p w14:paraId="4EA82628" w14:textId="77777777" w:rsidR="00E62EDA" w:rsidRDefault="00E62EDA" w:rsidP="00281286"/>
    <w:p w14:paraId="7F02E611" w14:textId="77777777" w:rsidR="00E62EDA" w:rsidRDefault="00E62EDA" w:rsidP="00281286"/>
    <w:p w14:paraId="336D4621" w14:textId="77777777" w:rsidR="00E62EDA" w:rsidRDefault="00E62EDA" w:rsidP="00281286"/>
    <w:p w14:paraId="5BE06FF4" w14:textId="77777777" w:rsidR="00E62EDA" w:rsidRDefault="00E62EDA" w:rsidP="00281286"/>
    <w:p w14:paraId="7B09BD0D" w14:textId="77777777" w:rsidR="00E62EDA" w:rsidRDefault="00E62EDA" w:rsidP="00281286"/>
    <w:p w14:paraId="726B8ADD" w14:textId="77777777" w:rsidR="00E62EDA" w:rsidRDefault="00E62EDA" w:rsidP="00281286"/>
    <w:p w14:paraId="0338BD83" w14:textId="77777777" w:rsidR="00E62EDA" w:rsidRDefault="00E62EDA" w:rsidP="00281286"/>
    <w:p w14:paraId="2E625C4B" w14:textId="77777777" w:rsidR="00E62EDA" w:rsidRDefault="00E62EDA" w:rsidP="00281286"/>
    <w:p w14:paraId="32BFBBE8" w14:textId="77777777" w:rsidR="00E62EDA" w:rsidRDefault="00E62EDA" w:rsidP="00281286"/>
    <w:p w14:paraId="77706FAC" w14:textId="77777777" w:rsidR="00E62EDA" w:rsidRDefault="00E62EDA" w:rsidP="00281286"/>
    <w:p w14:paraId="528DE139" w14:textId="77777777" w:rsidR="00E62EDA" w:rsidRDefault="00E62EDA" w:rsidP="00281286"/>
    <w:p w14:paraId="11BA0193" w14:textId="77777777" w:rsidR="00E62EDA" w:rsidRDefault="00E62EDA" w:rsidP="00281286"/>
    <w:p w14:paraId="1A0211FE" w14:textId="77777777" w:rsidR="00E62EDA" w:rsidRDefault="00E62EDA" w:rsidP="00281286"/>
    <w:p w14:paraId="284295B5" w14:textId="77777777" w:rsidR="00E62EDA" w:rsidRDefault="00E62EDA" w:rsidP="00281286"/>
    <w:p w14:paraId="52B6DB21" w14:textId="77777777" w:rsidR="00E62EDA" w:rsidRDefault="00E62EDA" w:rsidP="00281286"/>
    <w:p w14:paraId="26C08C3B" w14:textId="6D991A6F" w:rsidR="00992202" w:rsidRDefault="00F54D9A" w:rsidP="00992202">
      <w:r w:rsidRPr="00F54D9A">
        <w:rPr>
          <w:noProof/>
        </w:rPr>
        <w:lastRenderedPageBreak/>
        <w:drawing>
          <wp:inline distT="0" distB="0" distL="0" distR="0" wp14:anchorId="259815CD" wp14:editId="0B66A3E7">
            <wp:extent cx="5200688" cy="3095648"/>
            <wp:effectExtent l="0" t="0" r="0" b="9525"/>
            <wp:docPr id="1622893820" name="Picture 1" descr="The entrance to the WA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93820" name="Picture 1" descr="The entrance to the WA Museum."/>
                    <pic:cNvPicPr/>
                  </pic:nvPicPr>
                  <pic:blipFill>
                    <a:blip r:embed="rId5"/>
                    <a:stretch>
                      <a:fillRect/>
                    </a:stretch>
                  </pic:blipFill>
                  <pic:spPr>
                    <a:xfrm>
                      <a:off x="0" y="0"/>
                      <a:ext cx="5200688" cy="3095648"/>
                    </a:xfrm>
                    <a:prstGeom prst="rect">
                      <a:avLst/>
                    </a:prstGeom>
                  </pic:spPr>
                </pic:pic>
              </a:graphicData>
            </a:graphic>
          </wp:inline>
        </w:drawing>
      </w:r>
    </w:p>
    <w:p w14:paraId="2E113E6B" w14:textId="77777777" w:rsidR="00992202" w:rsidRDefault="00992202" w:rsidP="00992202"/>
    <w:p w14:paraId="545DAD4E" w14:textId="43D06DCE" w:rsidR="00992202" w:rsidRPr="00992202" w:rsidRDefault="00992202" w:rsidP="00992202">
      <w:r w:rsidRPr="004463E5">
        <w:rPr>
          <w:rFonts w:ascii="Arial" w:hAnsi="Arial" w:cs="Arial"/>
          <w:sz w:val="40"/>
          <w:szCs w:val="40"/>
        </w:rPr>
        <w:t xml:space="preserve">The WA Museum Boola Bardip </w:t>
      </w:r>
      <w:proofErr w:type="gramStart"/>
      <w:r w:rsidRPr="004463E5">
        <w:rPr>
          <w:rFonts w:ascii="Arial" w:hAnsi="Arial" w:cs="Arial"/>
          <w:sz w:val="40"/>
          <w:szCs w:val="40"/>
        </w:rPr>
        <w:t>is located in</w:t>
      </w:r>
      <w:proofErr w:type="gramEnd"/>
      <w:r w:rsidRPr="004463E5">
        <w:rPr>
          <w:rFonts w:ascii="Arial" w:hAnsi="Arial" w:cs="Arial"/>
          <w:sz w:val="40"/>
          <w:szCs w:val="40"/>
        </w:rPr>
        <w:t xml:space="preserve"> the Perth Cultural Centre on James Street, Northbridge</w:t>
      </w:r>
      <w:r>
        <w:rPr>
          <w:rFonts w:ascii="Arial" w:hAnsi="Arial" w:cs="Arial"/>
          <w:sz w:val="40"/>
          <w:szCs w:val="40"/>
        </w:rPr>
        <w:t>.</w:t>
      </w:r>
    </w:p>
    <w:p w14:paraId="28CE6008" w14:textId="77777777" w:rsidR="00992202" w:rsidRDefault="00992202" w:rsidP="00992202">
      <w:pPr>
        <w:pStyle w:val="ListParagraph"/>
        <w:rPr>
          <w:rFonts w:ascii="Arial" w:hAnsi="Arial" w:cs="Arial"/>
          <w:sz w:val="40"/>
          <w:szCs w:val="40"/>
        </w:rPr>
      </w:pPr>
      <w:r w:rsidRPr="00665556">
        <w:rPr>
          <w:rFonts w:ascii="Arial" w:hAnsi="Arial" w:cs="Arial"/>
          <w:sz w:val="40"/>
          <w:szCs w:val="40"/>
        </w:rPr>
        <w:t>To get there</w:t>
      </w:r>
      <w:r>
        <w:rPr>
          <w:rFonts w:ascii="Arial" w:hAnsi="Arial" w:cs="Arial"/>
          <w:sz w:val="40"/>
          <w:szCs w:val="40"/>
        </w:rPr>
        <w:t>:</w:t>
      </w:r>
    </w:p>
    <w:p w14:paraId="671D18CE" w14:textId="77777777" w:rsidR="00992202" w:rsidRDefault="00992202" w:rsidP="00992202">
      <w:pPr>
        <w:pStyle w:val="ListParagraph"/>
        <w:rPr>
          <w:rFonts w:ascii="Arial" w:hAnsi="Arial" w:cs="Arial"/>
          <w:sz w:val="40"/>
          <w:szCs w:val="40"/>
        </w:rPr>
      </w:pPr>
    </w:p>
    <w:p w14:paraId="1046CC74" w14:textId="77777777" w:rsidR="00992202" w:rsidRDefault="00992202" w:rsidP="00992202">
      <w:pPr>
        <w:pStyle w:val="ListParagraph"/>
        <w:numPr>
          <w:ilvl w:val="0"/>
          <w:numId w:val="1"/>
        </w:numPr>
        <w:rPr>
          <w:rFonts w:ascii="Arial" w:hAnsi="Arial" w:cs="Arial"/>
          <w:sz w:val="40"/>
          <w:szCs w:val="40"/>
        </w:rPr>
      </w:pPr>
      <w:r w:rsidRPr="00665556">
        <w:rPr>
          <w:rFonts w:ascii="Arial" w:hAnsi="Arial" w:cs="Arial"/>
          <w:sz w:val="40"/>
          <w:szCs w:val="40"/>
        </w:rPr>
        <w:t>Go to the Perth Cultural Centre on James Street, Northbridge.</w:t>
      </w:r>
    </w:p>
    <w:p w14:paraId="50FC621A" w14:textId="77777777" w:rsidR="00992202" w:rsidRDefault="00992202" w:rsidP="00992202">
      <w:pPr>
        <w:pStyle w:val="ListParagraph"/>
        <w:rPr>
          <w:rFonts w:ascii="Arial" w:hAnsi="Arial" w:cs="Arial"/>
          <w:sz w:val="40"/>
          <w:szCs w:val="40"/>
        </w:rPr>
      </w:pPr>
    </w:p>
    <w:p w14:paraId="78ECAA71" w14:textId="16A3C127" w:rsidR="00992202" w:rsidRDefault="00992202" w:rsidP="00992202">
      <w:pPr>
        <w:pStyle w:val="ListParagraph"/>
        <w:numPr>
          <w:ilvl w:val="0"/>
          <w:numId w:val="1"/>
        </w:numPr>
        <w:rPr>
          <w:rFonts w:ascii="Arial" w:hAnsi="Arial" w:cs="Arial"/>
          <w:sz w:val="40"/>
          <w:szCs w:val="40"/>
        </w:rPr>
      </w:pPr>
      <w:r w:rsidRPr="00665556">
        <w:rPr>
          <w:rFonts w:ascii="Arial" w:hAnsi="Arial" w:cs="Arial"/>
          <w:sz w:val="40"/>
          <w:szCs w:val="40"/>
        </w:rPr>
        <w:t>The museum is open every day from 9:30 am to 5:00 pm.</w:t>
      </w:r>
    </w:p>
    <w:p w14:paraId="2A47739E" w14:textId="77777777" w:rsidR="00992202" w:rsidRPr="00992202" w:rsidRDefault="00992202" w:rsidP="00992202">
      <w:pPr>
        <w:pStyle w:val="ListParagraph"/>
        <w:rPr>
          <w:rFonts w:ascii="Arial" w:hAnsi="Arial" w:cs="Arial"/>
          <w:sz w:val="40"/>
          <w:szCs w:val="40"/>
        </w:rPr>
      </w:pPr>
    </w:p>
    <w:p w14:paraId="5DCA05A5" w14:textId="77777777" w:rsidR="00992202" w:rsidRPr="00992202" w:rsidRDefault="00992202" w:rsidP="00992202">
      <w:pPr>
        <w:pStyle w:val="ListParagraph"/>
        <w:rPr>
          <w:rFonts w:ascii="Arial" w:hAnsi="Arial" w:cs="Arial"/>
          <w:sz w:val="40"/>
          <w:szCs w:val="40"/>
        </w:rPr>
      </w:pPr>
    </w:p>
    <w:p w14:paraId="2F422AF7" w14:textId="77777777" w:rsidR="00992202" w:rsidRDefault="00992202" w:rsidP="00992202">
      <w:pPr>
        <w:pStyle w:val="ListParagraph"/>
        <w:numPr>
          <w:ilvl w:val="0"/>
          <w:numId w:val="1"/>
        </w:numPr>
        <w:rPr>
          <w:rFonts w:ascii="Arial" w:hAnsi="Arial" w:cs="Arial"/>
          <w:sz w:val="40"/>
          <w:szCs w:val="40"/>
        </w:rPr>
      </w:pPr>
      <w:r w:rsidRPr="00665556">
        <w:rPr>
          <w:rFonts w:ascii="Arial" w:hAnsi="Arial" w:cs="Arial"/>
          <w:sz w:val="40"/>
          <w:szCs w:val="40"/>
        </w:rPr>
        <w:t xml:space="preserve">You can take the free </w:t>
      </w:r>
      <w:r>
        <w:rPr>
          <w:rFonts w:ascii="Arial" w:hAnsi="Arial" w:cs="Arial"/>
          <w:sz w:val="40"/>
          <w:szCs w:val="40"/>
        </w:rPr>
        <w:t>blue</w:t>
      </w:r>
      <w:r w:rsidRPr="00665556">
        <w:rPr>
          <w:rFonts w:ascii="Arial" w:hAnsi="Arial" w:cs="Arial"/>
          <w:sz w:val="40"/>
          <w:szCs w:val="40"/>
        </w:rPr>
        <w:t xml:space="preserve"> CAT </w:t>
      </w:r>
      <w:proofErr w:type="gramStart"/>
      <w:r w:rsidRPr="00665556">
        <w:rPr>
          <w:rFonts w:ascii="Arial" w:hAnsi="Arial" w:cs="Arial"/>
          <w:sz w:val="40"/>
          <w:szCs w:val="40"/>
        </w:rPr>
        <w:t>bus</w:t>
      </w:r>
      <w:r>
        <w:rPr>
          <w:rFonts w:ascii="Arial" w:hAnsi="Arial" w:cs="Arial"/>
          <w:sz w:val="40"/>
          <w:szCs w:val="40"/>
        </w:rPr>
        <w:t>,</w:t>
      </w:r>
      <w:r w:rsidRPr="00665556">
        <w:rPr>
          <w:rFonts w:ascii="Arial" w:hAnsi="Arial" w:cs="Arial"/>
          <w:sz w:val="40"/>
          <w:szCs w:val="40"/>
        </w:rPr>
        <w:t xml:space="preserve"> or</w:t>
      </w:r>
      <w:proofErr w:type="gramEnd"/>
      <w:r w:rsidRPr="00665556">
        <w:rPr>
          <w:rFonts w:ascii="Arial" w:hAnsi="Arial" w:cs="Arial"/>
          <w:sz w:val="40"/>
          <w:szCs w:val="40"/>
        </w:rPr>
        <w:t xml:space="preserve"> walk from </w:t>
      </w:r>
      <w:r>
        <w:rPr>
          <w:rFonts w:ascii="Arial" w:hAnsi="Arial" w:cs="Arial"/>
          <w:sz w:val="40"/>
          <w:szCs w:val="40"/>
        </w:rPr>
        <w:t>Perth T</w:t>
      </w:r>
      <w:r w:rsidRPr="002C0783">
        <w:rPr>
          <w:rFonts w:ascii="Arial" w:hAnsi="Arial" w:cs="Arial"/>
          <w:sz w:val="40"/>
          <w:szCs w:val="40"/>
        </w:rPr>
        <w:t>rain station</w:t>
      </w:r>
      <w:r w:rsidRPr="00665556">
        <w:rPr>
          <w:rFonts w:ascii="Arial" w:hAnsi="Arial" w:cs="Arial"/>
          <w:sz w:val="40"/>
          <w:szCs w:val="40"/>
        </w:rPr>
        <w:t>.</w:t>
      </w:r>
    </w:p>
    <w:p w14:paraId="18770BF1" w14:textId="513F8A47" w:rsidR="00992202" w:rsidRPr="008E3EA9" w:rsidRDefault="00992202" w:rsidP="00992202">
      <w:pPr>
        <w:pStyle w:val="ListParagraph"/>
        <w:numPr>
          <w:ilvl w:val="0"/>
          <w:numId w:val="1"/>
        </w:numPr>
        <w:rPr>
          <w:rFonts w:ascii="Arial" w:hAnsi="Arial" w:cs="Arial"/>
          <w:sz w:val="40"/>
          <w:szCs w:val="40"/>
        </w:rPr>
      </w:pPr>
      <w:r w:rsidRPr="00665556">
        <w:rPr>
          <w:rFonts w:ascii="Arial" w:hAnsi="Arial" w:cs="Arial"/>
          <w:sz w:val="40"/>
          <w:szCs w:val="40"/>
        </w:rPr>
        <w:lastRenderedPageBreak/>
        <w:t xml:space="preserve">Inside, </w:t>
      </w:r>
      <w:r w:rsidRPr="008E3EA9">
        <w:rPr>
          <w:rFonts w:ascii="Arial" w:hAnsi="Arial" w:cs="Arial"/>
          <w:sz w:val="40"/>
          <w:szCs w:val="40"/>
        </w:rPr>
        <w:t>you will find many interesting displays, including the ‘</w:t>
      </w:r>
      <w:r w:rsidR="008E3EA9" w:rsidRPr="008E3EA9">
        <w:rPr>
          <w:rFonts w:ascii="Arial" w:hAnsi="Arial" w:cs="Arial"/>
          <w:sz w:val="40"/>
          <w:szCs w:val="40"/>
          <w:lang w:eastAsia="en-AU"/>
        </w:rPr>
        <w:t xml:space="preserve">Spinifex People: Art and stories from Pila </w:t>
      </w:r>
      <w:proofErr w:type="spellStart"/>
      <w:r w:rsidR="008E3EA9" w:rsidRPr="008E3EA9">
        <w:rPr>
          <w:rFonts w:ascii="Arial" w:hAnsi="Arial" w:cs="Arial"/>
          <w:sz w:val="40"/>
          <w:szCs w:val="40"/>
          <w:lang w:eastAsia="en-AU"/>
        </w:rPr>
        <w:t>Nguru</w:t>
      </w:r>
      <w:proofErr w:type="spellEnd"/>
      <w:r w:rsidR="008E3EA9" w:rsidRPr="008E3EA9">
        <w:rPr>
          <w:rFonts w:ascii="Arial" w:hAnsi="Arial" w:cs="Arial"/>
          <w:sz w:val="40"/>
          <w:szCs w:val="40"/>
        </w:rPr>
        <w:t>’</w:t>
      </w:r>
      <w:r w:rsidRPr="008E3EA9">
        <w:rPr>
          <w:rFonts w:ascii="Arial" w:hAnsi="Arial" w:cs="Arial"/>
          <w:sz w:val="40"/>
          <w:szCs w:val="40"/>
        </w:rPr>
        <w:t xml:space="preserve"> exhibit.</w:t>
      </w:r>
    </w:p>
    <w:p w14:paraId="0D8AB7C6" w14:textId="77777777" w:rsidR="00E62EDA" w:rsidRDefault="00E62EDA" w:rsidP="00281286"/>
    <w:p w14:paraId="598B2356" w14:textId="77777777" w:rsidR="00E62EDA" w:rsidRDefault="00E62EDA" w:rsidP="00281286"/>
    <w:p w14:paraId="6D1C524D" w14:textId="77777777" w:rsidR="00E62EDA" w:rsidRDefault="00E62EDA" w:rsidP="00281286"/>
    <w:p w14:paraId="58E13870" w14:textId="77777777" w:rsidR="00E62EDA" w:rsidRDefault="00E62EDA" w:rsidP="00281286"/>
    <w:p w14:paraId="31886571" w14:textId="77777777" w:rsidR="00E62EDA" w:rsidRDefault="00E62EDA" w:rsidP="00281286"/>
    <w:p w14:paraId="4FE64DB1" w14:textId="77777777" w:rsidR="00E62EDA" w:rsidRDefault="00E62EDA" w:rsidP="00281286"/>
    <w:p w14:paraId="08A170DB" w14:textId="77777777" w:rsidR="00E62EDA" w:rsidRDefault="00E62EDA" w:rsidP="00281286"/>
    <w:p w14:paraId="40BB437B" w14:textId="77777777" w:rsidR="00E62EDA" w:rsidRDefault="00E62EDA" w:rsidP="00281286"/>
    <w:p w14:paraId="280647E0" w14:textId="77777777" w:rsidR="00E62EDA" w:rsidRDefault="00E62EDA" w:rsidP="00281286"/>
    <w:p w14:paraId="6366D91B" w14:textId="77777777" w:rsidR="00E62EDA" w:rsidRDefault="00E62EDA" w:rsidP="00281286"/>
    <w:p w14:paraId="53B4FE8B" w14:textId="77777777" w:rsidR="00E62EDA" w:rsidRDefault="00E62EDA" w:rsidP="00281286"/>
    <w:p w14:paraId="5388B95C" w14:textId="77777777" w:rsidR="00E62EDA" w:rsidRDefault="00E62EDA" w:rsidP="00281286"/>
    <w:p w14:paraId="2D4B31DD" w14:textId="77777777" w:rsidR="008A7AFC" w:rsidRDefault="008A7AFC" w:rsidP="00281286"/>
    <w:p w14:paraId="6C97F327" w14:textId="77777777" w:rsidR="008A7AFC" w:rsidRDefault="008A7AFC" w:rsidP="00281286"/>
    <w:p w14:paraId="7970CB6F" w14:textId="77777777" w:rsidR="008A7AFC" w:rsidRDefault="008A7AFC" w:rsidP="00281286"/>
    <w:p w14:paraId="6E317771" w14:textId="77777777" w:rsidR="008A7AFC" w:rsidRDefault="008A7AFC" w:rsidP="00281286"/>
    <w:p w14:paraId="370569AD" w14:textId="77777777" w:rsidR="008A7AFC" w:rsidRDefault="008A7AFC" w:rsidP="00281286"/>
    <w:p w14:paraId="3EC23A83" w14:textId="77777777" w:rsidR="008A7AFC" w:rsidRDefault="008A7AFC" w:rsidP="00281286"/>
    <w:p w14:paraId="384CD458" w14:textId="77777777" w:rsidR="008A7AFC" w:rsidRDefault="008A7AFC" w:rsidP="00281286"/>
    <w:p w14:paraId="6635B941" w14:textId="77777777" w:rsidR="008A7AFC" w:rsidRDefault="008A7AFC" w:rsidP="00281286"/>
    <w:p w14:paraId="3F9CB780" w14:textId="77777777" w:rsidR="008A7AFC" w:rsidRDefault="008A7AFC" w:rsidP="00281286"/>
    <w:p w14:paraId="3B505B8E" w14:textId="77777777" w:rsidR="007171BE" w:rsidRDefault="007171BE" w:rsidP="00281286"/>
    <w:p w14:paraId="530887C0" w14:textId="77777777" w:rsidR="007171BE" w:rsidRDefault="007171BE" w:rsidP="00281286"/>
    <w:p w14:paraId="5DC8EE0F" w14:textId="77777777" w:rsidR="007171BE" w:rsidRDefault="007171BE" w:rsidP="00281286"/>
    <w:p w14:paraId="3D4F32B0" w14:textId="77777777" w:rsidR="007171BE" w:rsidRDefault="007171BE" w:rsidP="00281286"/>
    <w:p w14:paraId="3437E682" w14:textId="77777777" w:rsidR="007171BE" w:rsidRDefault="007171BE" w:rsidP="00281286"/>
    <w:p w14:paraId="1E3DF5F5" w14:textId="77777777" w:rsidR="007171BE" w:rsidRDefault="007171BE" w:rsidP="00281286"/>
    <w:p w14:paraId="1C23BF07" w14:textId="77777777" w:rsidR="007171BE" w:rsidRDefault="007171BE" w:rsidP="00281286"/>
    <w:p w14:paraId="7763BFB1" w14:textId="2286775C" w:rsidR="007171BE" w:rsidRDefault="0049331E" w:rsidP="00281286">
      <w:r w:rsidRPr="0049331E">
        <w:rPr>
          <w:noProof/>
        </w:rPr>
        <w:drawing>
          <wp:inline distT="0" distB="0" distL="0" distR="0" wp14:anchorId="1B9DC23E" wp14:editId="066F1F07">
            <wp:extent cx="5476915" cy="3390925"/>
            <wp:effectExtent l="0" t="0" r="9525" b="0"/>
            <wp:docPr id="108735148" name="Picture 1" descr="People standing in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35148" name="Picture 1" descr="People standing in line."/>
                    <pic:cNvPicPr/>
                  </pic:nvPicPr>
                  <pic:blipFill>
                    <a:blip r:embed="rId6"/>
                    <a:stretch>
                      <a:fillRect/>
                    </a:stretch>
                  </pic:blipFill>
                  <pic:spPr>
                    <a:xfrm>
                      <a:off x="0" y="0"/>
                      <a:ext cx="5476915" cy="3390925"/>
                    </a:xfrm>
                    <a:prstGeom prst="rect">
                      <a:avLst/>
                    </a:prstGeom>
                  </pic:spPr>
                </pic:pic>
              </a:graphicData>
            </a:graphic>
          </wp:inline>
        </w:drawing>
      </w:r>
    </w:p>
    <w:p w14:paraId="36E22090" w14:textId="77777777" w:rsidR="007171BE" w:rsidRDefault="007171BE" w:rsidP="00281286"/>
    <w:p w14:paraId="6F537876" w14:textId="5DA02922" w:rsidR="002D1FD7" w:rsidRDefault="002D1FD7" w:rsidP="002D1FD7">
      <w:pPr>
        <w:pStyle w:val="NormalWeb"/>
        <w:rPr>
          <w:rFonts w:ascii="Arial" w:hAnsi="Arial" w:cs="Arial"/>
          <w:sz w:val="40"/>
          <w:szCs w:val="40"/>
        </w:rPr>
      </w:pPr>
      <w:r>
        <w:rPr>
          <w:rFonts w:ascii="Arial" w:hAnsi="Arial" w:cs="Arial"/>
          <w:sz w:val="40"/>
          <w:szCs w:val="40"/>
        </w:rPr>
        <w:t xml:space="preserve">Once you walk in, you can line up for </w:t>
      </w:r>
      <w:r w:rsidR="009502E2">
        <w:rPr>
          <w:rFonts w:ascii="Arial" w:hAnsi="Arial" w:cs="Arial"/>
          <w:sz w:val="40"/>
          <w:szCs w:val="40"/>
        </w:rPr>
        <w:t xml:space="preserve">general </w:t>
      </w:r>
      <w:r>
        <w:rPr>
          <w:rFonts w:ascii="Arial" w:hAnsi="Arial" w:cs="Arial"/>
          <w:sz w:val="40"/>
          <w:szCs w:val="40"/>
        </w:rPr>
        <w:t>admission</w:t>
      </w:r>
      <w:r w:rsidR="009502E2">
        <w:rPr>
          <w:rFonts w:ascii="Arial" w:hAnsi="Arial" w:cs="Arial"/>
          <w:sz w:val="40"/>
          <w:szCs w:val="40"/>
        </w:rPr>
        <w:t xml:space="preserve"> tickets (Museum is free until 31 March)</w:t>
      </w:r>
      <w:r>
        <w:rPr>
          <w:rFonts w:ascii="Arial" w:hAnsi="Arial" w:cs="Arial"/>
          <w:sz w:val="40"/>
          <w:szCs w:val="40"/>
        </w:rPr>
        <w:t>. There is plenty of room for prams and wheelchairs. This is the Ground Floor.</w:t>
      </w:r>
    </w:p>
    <w:p w14:paraId="70414C63" w14:textId="77777777" w:rsidR="002D1FD7" w:rsidRDefault="002D1FD7" w:rsidP="002D1FD7">
      <w:pPr>
        <w:pStyle w:val="NormalWeb"/>
        <w:rPr>
          <w:rStyle w:val="x3jgonx"/>
          <w:rFonts w:ascii="Arial" w:eastAsiaTheme="majorEastAsia" w:hAnsi="Arial" w:cs="Arial"/>
          <w:sz w:val="40"/>
          <w:szCs w:val="40"/>
        </w:rPr>
      </w:pPr>
      <w:r w:rsidRPr="00E845CF">
        <w:rPr>
          <w:rStyle w:val="x3jgonx"/>
          <w:rFonts w:ascii="Arial" w:eastAsiaTheme="majorEastAsia" w:hAnsi="Arial" w:cs="Arial"/>
          <w:sz w:val="40"/>
          <w:szCs w:val="40"/>
        </w:rPr>
        <w:t>The WA Museum is part of the Companion Card program. If you have a Companion Card, you can get free entry for your companio</w:t>
      </w:r>
      <w:r>
        <w:rPr>
          <w:rStyle w:val="x3jgonx"/>
          <w:rFonts w:ascii="Arial" w:eastAsiaTheme="majorEastAsia" w:hAnsi="Arial" w:cs="Arial"/>
          <w:sz w:val="40"/>
          <w:szCs w:val="40"/>
        </w:rPr>
        <w:t>n.</w:t>
      </w:r>
    </w:p>
    <w:p w14:paraId="799E3C29" w14:textId="77777777" w:rsidR="007171BE" w:rsidRDefault="007171BE" w:rsidP="00281286"/>
    <w:p w14:paraId="59405E1B" w14:textId="77777777" w:rsidR="007171BE" w:rsidRDefault="007171BE" w:rsidP="00281286"/>
    <w:p w14:paraId="2DC94A62" w14:textId="77777777" w:rsidR="007171BE" w:rsidRDefault="007171BE" w:rsidP="00281286"/>
    <w:p w14:paraId="4C50202F" w14:textId="77777777" w:rsidR="007171BE" w:rsidRDefault="007171BE" w:rsidP="00281286"/>
    <w:p w14:paraId="5782F9E9" w14:textId="77777777" w:rsidR="007171BE" w:rsidRDefault="007171BE" w:rsidP="00281286"/>
    <w:p w14:paraId="451BCF1A" w14:textId="77777777" w:rsidR="007171BE" w:rsidRDefault="007171BE" w:rsidP="00281286"/>
    <w:p w14:paraId="27C550FA" w14:textId="77777777" w:rsidR="007171BE" w:rsidRDefault="007171BE" w:rsidP="00281286"/>
    <w:p w14:paraId="0A126787" w14:textId="77777777" w:rsidR="007171BE" w:rsidRDefault="007171BE" w:rsidP="00281286"/>
    <w:p w14:paraId="3114330D" w14:textId="65B95393" w:rsidR="007171BE" w:rsidRDefault="007171BE" w:rsidP="00281286"/>
    <w:p w14:paraId="1DBB761D" w14:textId="1E90D6F8" w:rsidR="007171BE" w:rsidRDefault="00C74312" w:rsidP="00281286">
      <w:r w:rsidRPr="00C74312">
        <w:rPr>
          <w:noProof/>
        </w:rPr>
        <w:drawing>
          <wp:inline distT="0" distB="0" distL="0" distR="0" wp14:anchorId="3593A3E3" wp14:editId="6E2969F7">
            <wp:extent cx="5381664" cy="3409975"/>
            <wp:effectExtent l="0" t="0" r="9525" b="0"/>
            <wp:docPr id="795873570" name="Picture 1" descr="An image of a pair of escalators. To the left are elev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73570" name="Picture 1" descr="An image of a pair of escalators. To the left are elevators."/>
                    <pic:cNvPicPr/>
                  </pic:nvPicPr>
                  <pic:blipFill>
                    <a:blip r:embed="rId7"/>
                    <a:stretch>
                      <a:fillRect/>
                    </a:stretch>
                  </pic:blipFill>
                  <pic:spPr>
                    <a:xfrm>
                      <a:off x="0" y="0"/>
                      <a:ext cx="5381664" cy="3409975"/>
                    </a:xfrm>
                    <a:prstGeom prst="rect">
                      <a:avLst/>
                    </a:prstGeom>
                  </pic:spPr>
                </pic:pic>
              </a:graphicData>
            </a:graphic>
          </wp:inline>
        </w:drawing>
      </w:r>
    </w:p>
    <w:p w14:paraId="487C482F" w14:textId="498F5765" w:rsidR="00EC08E7" w:rsidRPr="00487001" w:rsidRDefault="00EC08E7" w:rsidP="00EC08E7">
      <w:pPr>
        <w:pStyle w:val="NormalWeb"/>
        <w:rPr>
          <w:rFonts w:ascii="Arial" w:hAnsi="Arial" w:cs="Arial"/>
          <w:sz w:val="40"/>
          <w:szCs w:val="40"/>
        </w:rPr>
      </w:pPr>
      <w:r>
        <w:rPr>
          <w:rFonts w:ascii="Arial" w:hAnsi="Arial" w:cs="Arial"/>
          <w:sz w:val="40"/>
          <w:szCs w:val="40"/>
        </w:rPr>
        <w:t xml:space="preserve">Once you have purchased your </w:t>
      </w:r>
      <w:r w:rsidR="009502E2">
        <w:rPr>
          <w:rFonts w:ascii="Arial" w:hAnsi="Arial" w:cs="Arial"/>
          <w:sz w:val="40"/>
          <w:szCs w:val="40"/>
        </w:rPr>
        <w:t>General Admission ticket</w:t>
      </w:r>
      <w:r>
        <w:rPr>
          <w:rFonts w:ascii="Arial" w:hAnsi="Arial" w:cs="Arial"/>
          <w:sz w:val="40"/>
          <w:szCs w:val="40"/>
        </w:rPr>
        <w:t>, if you turn left, you will see an escalator that will take you up to the exhibit. There are also elevators.</w:t>
      </w:r>
    </w:p>
    <w:p w14:paraId="62EA1FB8" w14:textId="4E68860D" w:rsidR="00EC08E7" w:rsidRPr="00441E18" w:rsidRDefault="00EC08E7" w:rsidP="00EC08E7">
      <w:pPr>
        <w:pStyle w:val="NormalWeb"/>
        <w:rPr>
          <w:rFonts w:ascii="Arial" w:hAnsi="Arial" w:cs="Arial"/>
          <w:sz w:val="40"/>
          <w:szCs w:val="40"/>
        </w:rPr>
      </w:pPr>
      <w:r>
        <w:rPr>
          <w:rFonts w:ascii="Arial" w:hAnsi="Arial" w:cs="Arial"/>
          <w:sz w:val="40"/>
          <w:szCs w:val="40"/>
        </w:rPr>
        <w:t xml:space="preserve">You will want to go to Level 1 for </w:t>
      </w:r>
      <w:r w:rsidR="008E3EA9" w:rsidRPr="008E3EA9">
        <w:rPr>
          <w:rFonts w:ascii="Arial" w:hAnsi="Arial" w:cs="Arial"/>
          <w:sz w:val="40"/>
          <w:szCs w:val="40"/>
        </w:rPr>
        <w:t>the ‘</w:t>
      </w:r>
      <w:r w:rsidR="008E3EA9" w:rsidRPr="008E3EA9">
        <w:rPr>
          <w:rFonts w:ascii="Arial" w:eastAsiaTheme="majorEastAsia" w:hAnsi="Arial" w:cs="Arial"/>
          <w:sz w:val="40"/>
          <w:szCs w:val="40"/>
        </w:rPr>
        <w:t xml:space="preserve">Spinifex People: Art and stories from Pila </w:t>
      </w:r>
      <w:proofErr w:type="spellStart"/>
      <w:r w:rsidR="008E3EA9" w:rsidRPr="008E3EA9">
        <w:rPr>
          <w:rFonts w:ascii="Arial" w:eastAsiaTheme="majorEastAsia" w:hAnsi="Arial" w:cs="Arial"/>
          <w:sz w:val="40"/>
          <w:szCs w:val="40"/>
        </w:rPr>
        <w:t>Nguru</w:t>
      </w:r>
      <w:proofErr w:type="spellEnd"/>
      <w:r w:rsidR="008E3EA9" w:rsidRPr="008E3EA9">
        <w:rPr>
          <w:rFonts w:ascii="Arial" w:hAnsi="Arial" w:cs="Arial"/>
          <w:sz w:val="40"/>
          <w:szCs w:val="40"/>
        </w:rPr>
        <w:t xml:space="preserve">’ </w:t>
      </w:r>
      <w:r>
        <w:rPr>
          <w:rFonts w:ascii="Arial" w:hAnsi="Arial" w:cs="Arial"/>
          <w:sz w:val="40"/>
          <w:szCs w:val="40"/>
        </w:rPr>
        <w:t xml:space="preserve">exhibit.  </w:t>
      </w:r>
    </w:p>
    <w:p w14:paraId="412EBCEF" w14:textId="77777777" w:rsidR="007171BE" w:rsidRDefault="007171BE" w:rsidP="00281286"/>
    <w:p w14:paraId="618AAAAB" w14:textId="77777777" w:rsidR="007171BE" w:rsidRDefault="007171BE" w:rsidP="00281286"/>
    <w:p w14:paraId="7EA7A2CE" w14:textId="77777777" w:rsidR="007171BE" w:rsidRDefault="007171BE" w:rsidP="00281286"/>
    <w:p w14:paraId="0E1A145A" w14:textId="77777777" w:rsidR="007171BE" w:rsidRDefault="007171BE" w:rsidP="00281286"/>
    <w:p w14:paraId="14A44B28" w14:textId="77777777" w:rsidR="007171BE" w:rsidRDefault="007171BE" w:rsidP="00281286"/>
    <w:p w14:paraId="4038AB88" w14:textId="77777777" w:rsidR="00647897" w:rsidRDefault="00647897" w:rsidP="00281286"/>
    <w:p w14:paraId="2EEC46A9" w14:textId="77777777" w:rsidR="007171BE" w:rsidRDefault="007171BE" w:rsidP="00281286"/>
    <w:p w14:paraId="1F7E7435" w14:textId="77777777" w:rsidR="00647897" w:rsidRDefault="00647897" w:rsidP="00281286"/>
    <w:p w14:paraId="268E2158" w14:textId="77777777" w:rsidR="00647897" w:rsidRDefault="00647897" w:rsidP="00281286"/>
    <w:p w14:paraId="23118EB4" w14:textId="328821AF" w:rsidR="00647897" w:rsidRDefault="00647897" w:rsidP="00281286">
      <w:pPr>
        <w:rPr>
          <w:noProof/>
        </w:rPr>
      </w:pPr>
    </w:p>
    <w:p w14:paraId="6C582D01" w14:textId="77777777" w:rsidR="00800EAD" w:rsidRDefault="00800EAD" w:rsidP="00281286">
      <w:pPr>
        <w:rPr>
          <w:noProof/>
        </w:rPr>
      </w:pPr>
    </w:p>
    <w:p w14:paraId="14816DB5" w14:textId="77777777" w:rsidR="00800EAD" w:rsidRDefault="00800EAD" w:rsidP="00281286">
      <w:pPr>
        <w:rPr>
          <w:noProof/>
        </w:rPr>
      </w:pPr>
    </w:p>
    <w:p w14:paraId="5D63F4AE" w14:textId="74264A61" w:rsidR="00800EAD" w:rsidRDefault="00800EAD" w:rsidP="00281286">
      <w:pPr>
        <w:rPr>
          <w:noProof/>
        </w:rPr>
      </w:pPr>
      <w:r w:rsidRPr="00800EAD">
        <w:rPr>
          <w:noProof/>
        </w:rPr>
        <w:drawing>
          <wp:inline distT="0" distB="0" distL="0" distR="0" wp14:anchorId="7C007241" wp14:editId="169215D4">
            <wp:extent cx="5524540" cy="3305199"/>
            <wp:effectExtent l="0" t="0" r="0" b="9525"/>
            <wp:docPr id="1974054075" name="Picture 1" descr="A room with art on the wa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054075" name="Picture 1" descr="A room with art on the walls&#10;&#10;AI-generated content may be incorrect."/>
                    <pic:cNvPicPr/>
                  </pic:nvPicPr>
                  <pic:blipFill>
                    <a:blip r:embed="rId8"/>
                    <a:stretch>
                      <a:fillRect/>
                    </a:stretch>
                  </pic:blipFill>
                  <pic:spPr>
                    <a:xfrm>
                      <a:off x="0" y="0"/>
                      <a:ext cx="5524540" cy="3305199"/>
                    </a:xfrm>
                    <a:prstGeom prst="rect">
                      <a:avLst/>
                    </a:prstGeom>
                  </pic:spPr>
                </pic:pic>
              </a:graphicData>
            </a:graphic>
          </wp:inline>
        </w:drawing>
      </w:r>
    </w:p>
    <w:p w14:paraId="6BFC3A80" w14:textId="77777777" w:rsidR="00800EAD" w:rsidRDefault="00800EAD" w:rsidP="00281286">
      <w:pPr>
        <w:rPr>
          <w:noProof/>
        </w:rPr>
      </w:pPr>
    </w:p>
    <w:p w14:paraId="0A4B8C34" w14:textId="175DA665" w:rsidR="00976F73" w:rsidRDefault="00D379F4" w:rsidP="00281286">
      <w:pPr>
        <w:rPr>
          <w:rStyle w:val="x3jgonx"/>
          <w:rFonts w:ascii="Arial" w:hAnsi="Arial" w:cs="Arial"/>
          <w:sz w:val="40"/>
          <w:szCs w:val="40"/>
        </w:rPr>
      </w:pPr>
      <w:r w:rsidRPr="00976F73">
        <w:rPr>
          <w:rStyle w:val="x3jgonx"/>
          <w:rFonts w:ascii="Arial" w:hAnsi="Arial" w:cs="Arial"/>
          <w:sz w:val="40"/>
          <w:szCs w:val="40"/>
        </w:rPr>
        <w:t xml:space="preserve">Welcome to the </w:t>
      </w:r>
      <w:r w:rsidRPr="00976F73">
        <w:rPr>
          <w:rFonts w:ascii="Arial" w:hAnsi="Arial" w:cs="Arial"/>
          <w:sz w:val="40"/>
          <w:szCs w:val="40"/>
        </w:rPr>
        <w:t>‘</w:t>
      </w:r>
      <w:r w:rsidRPr="00976F73">
        <w:rPr>
          <w:rFonts w:ascii="Arial" w:hAnsi="Arial" w:cs="Arial"/>
          <w:sz w:val="40"/>
          <w:szCs w:val="40"/>
          <w:lang w:eastAsia="en-AU"/>
        </w:rPr>
        <w:t xml:space="preserve">Spinifex People: Art and stories from Pila </w:t>
      </w:r>
      <w:proofErr w:type="spellStart"/>
      <w:r w:rsidRPr="00976F73">
        <w:rPr>
          <w:rFonts w:ascii="Arial" w:hAnsi="Arial" w:cs="Arial"/>
          <w:sz w:val="40"/>
          <w:szCs w:val="40"/>
          <w:lang w:eastAsia="en-AU"/>
        </w:rPr>
        <w:t>Nguru</w:t>
      </w:r>
      <w:proofErr w:type="spellEnd"/>
      <w:r w:rsidRPr="00976F73">
        <w:rPr>
          <w:rFonts w:ascii="Arial" w:hAnsi="Arial" w:cs="Arial"/>
          <w:sz w:val="40"/>
          <w:szCs w:val="40"/>
        </w:rPr>
        <w:t xml:space="preserve">’ </w:t>
      </w:r>
      <w:r w:rsidR="009502E2">
        <w:rPr>
          <w:rFonts w:ascii="Arial" w:hAnsi="Arial" w:cs="Arial"/>
          <w:sz w:val="40"/>
          <w:szCs w:val="40"/>
        </w:rPr>
        <w:t>e</w:t>
      </w:r>
      <w:r w:rsidRPr="00976F73">
        <w:rPr>
          <w:rFonts w:ascii="Arial" w:hAnsi="Arial" w:cs="Arial"/>
          <w:sz w:val="40"/>
          <w:szCs w:val="40"/>
        </w:rPr>
        <w:t>xhibit</w:t>
      </w:r>
      <w:r w:rsidRPr="00976F73">
        <w:rPr>
          <w:rStyle w:val="x3jgonx"/>
          <w:rFonts w:ascii="Arial" w:hAnsi="Arial" w:cs="Arial"/>
          <w:sz w:val="40"/>
          <w:szCs w:val="40"/>
        </w:rPr>
        <w:t xml:space="preserve">, where the stories of the Spinifex People come alive. </w:t>
      </w:r>
    </w:p>
    <w:p w14:paraId="49BA332B" w14:textId="77777777" w:rsidR="00976F73" w:rsidRDefault="00976F73" w:rsidP="00281286">
      <w:pPr>
        <w:rPr>
          <w:rStyle w:val="x3jgonx"/>
          <w:rFonts w:ascii="Arial" w:hAnsi="Arial" w:cs="Arial"/>
          <w:sz w:val="40"/>
          <w:szCs w:val="40"/>
        </w:rPr>
      </w:pPr>
    </w:p>
    <w:p w14:paraId="5A82E253" w14:textId="77777777" w:rsidR="00213D92" w:rsidRDefault="00D379F4" w:rsidP="00281286">
      <w:pPr>
        <w:rPr>
          <w:rStyle w:val="x3jgonx"/>
          <w:rFonts w:ascii="Arial" w:hAnsi="Arial" w:cs="Arial"/>
          <w:sz w:val="40"/>
          <w:szCs w:val="40"/>
        </w:rPr>
      </w:pPr>
      <w:r w:rsidRPr="00976F73">
        <w:rPr>
          <w:rStyle w:val="x3jgonx"/>
          <w:rFonts w:ascii="Arial" w:hAnsi="Arial" w:cs="Arial"/>
          <w:sz w:val="40"/>
          <w:szCs w:val="40"/>
        </w:rPr>
        <w:t xml:space="preserve">Born in the heart of the Great Victoria Desert, the Spinifex People have a deep connection to their Country. </w:t>
      </w:r>
    </w:p>
    <w:p w14:paraId="032F2073" w14:textId="77777777" w:rsidR="00213D92" w:rsidRDefault="00213D92" w:rsidP="00281286">
      <w:pPr>
        <w:rPr>
          <w:rStyle w:val="x3jgonx"/>
          <w:rFonts w:ascii="Arial" w:hAnsi="Arial" w:cs="Arial"/>
          <w:sz w:val="40"/>
          <w:szCs w:val="40"/>
        </w:rPr>
      </w:pPr>
    </w:p>
    <w:p w14:paraId="6DCFD252" w14:textId="77777777" w:rsidR="00213D92" w:rsidRDefault="00D379F4" w:rsidP="00281286">
      <w:pPr>
        <w:rPr>
          <w:rStyle w:val="x3jgonx"/>
          <w:rFonts w:ascii="Arial" w:hAnsi="Arial" w:cs="Arial"/>
          <w:sz w:val="40"/>
          <w:szCs w:val="40"/>
        </w:rPr>
      </w:pPr>
      <w:r w:rsidRPr="00976F73">
        <w:rPr>
          <w:rStyle w:val="x3jgonx"/>
          <w:rFonts w:ascii="Arial" w:hAnsi="Arial" w:cs="Arial"/>
          <w:sz w:val="40"/>
          <w:szCs w:val="40"/>
        </w:rPr>
        <w:t>As you walk through this exhibit, you</w:t>
      </w:r>
      <w:r w:rsidR="00213D92">
        <w:rPr>
          <w:rStyle w:val="x3jgonx"/>
          <w:rFonts w:ascii="Arial" w:hAnsi="Arial" w:cs="Arial"/>
          <w:sz w:val="40"/>
          <w:szCs w:val="40"/>
        </w:rPr>
        <w:t xml:space="preserve"> wi</w:t>
      </w:r>
      <w:r w:rsidRPr="00976F73">
        <w:rPr>
          <w:rStyle w:val="x3jgonx"/>
          <w:rFonts w:ascii="Arial" w:hAnsi="Arial" w:cs="Arial"/>
          <w:sz w:val="40"/>
          <w:szCs w:val="40"/>
        </w:rPr>
        <w:t xml:space="preserve">ll hear their voices, see their art, and experience their history. </w:t>
      </w:r>
    </w:p>
    <w:p w14:paraId="062D473C" w14:textId="77777777" w:rsidR="00647897" w:rsidRPr="004D786A" w:rsidRDefault="00647897" w:rsidP="00281286">
      <w:pPr>
        <w:rPr>
          <w:rFonts w:ascii="Arial" w:hAnsi="Arial" w:cs="Arial"/>
          <w:sz w:val="40"/>
          <w:szCs w:val="40"/>
        </w:rPr>
      </w:pPr>
    </w:p>
    <w:p w14:paraId="2D71FCED" w14:textId="5D6CFE1E" w:rsidR="00647897" w:rsidRPr="004D786A" w:rsidRDefault="00F63AC5" w:rsidP="00281286">
      <w:pPr>
        <w:rPr>
          <w:rFonts w:ascii="Arial" w:hAnsi="Arial" w:cs="Arial"/>
          <w:sz w:val="40"/>
          <w:szCs w:val="40"/>
        </w:rPr>
      </w:pPr>
      <w:r w:rsidRPr="004D786A">
        <w:rPr>
          <w:rStyle w:val="x3jgonx"/>
          <w:rFonts w:ascii="Arial" w:hAnsi="Arial" w:cs="Arial"/>
          <w:sz w:val="40"/>
          <w:szCs w:val="40"/>
        </w:rPr>
        <w:lastRenderedPageBreak/>
        <w:t xml:space="preserve">This exhibit celebrates the Spinifex Arts Project and the </w:t>
      </w:r>
      <w:proofErr w:type="spellStart"/>
      <w:r w:rsidRPr="004D786A">
        <w:rPr>
          <w:rStyle w:val="x3jgonx"/>
          <w:rFonts w:ascii="Arial" w:hAnsi="Arial" w:cs="Arial"/>
          <w:sz w:val="40"/>
          <w:szCs w:val="40"/>
        </w:rPr>
        <w:t>Tjuntjuntjara</w:t>
      </w:r>
      <w:proofErr w:type="spellEnd"/>
      <w:r w:rsidRPr="004D786A">
        <w:rPr>
          <w:rStyle w:val="x3jgonx"/>
          <w:rFonts w:ascii="Arial" w:hAnsi="Arial" w:cs="Arial"/>
          <w:sz w:val="40"/>
          <w:szCs w:val="40"/>
        </w:rPr>
        <w:t xml:space="preserve"> Community, where, as the Spinifex artists say, 'the old people were born in this Country and painting helped get this Country back'.</w:t>
      </w:r>
    </w:p>
    <w:p w14:paraId="02637624" w14:textId="77777777" w:rsidR="00647897" w:rsidRPr="004D786A" w:rsidRDefault="00647897" w:rsidP="00281286">
      <w:pPr>
        <w:rPr>
          <w:rFonts w:ascii="Arial" w:hAnsi="Arial" w:cs="Arial"/>
          <w:sz w:val="40"/>
          <w:szCs w:val="40"/>
        </w:rPr>
      </w:pPr>
    </w:p>
    <w:p w14:paraId="0418F9FF" w14:textId="7CB17873" w:rsidR="00BA76AE" w:rsidRDefault="00E76CA8" w:rsidP="00281286">
      <w:r w:rsidRPr="00E76CA8">
        <w:rPr>
          <w:noProof/>
        </w:rPr>
        <w:drawing>
          <wp:inline distT="0" distB="0" distL="0" distR="0" wp14:anchorId="3F66D208" wp14:editId="7C29FBF1">
            <wp:extent cx="3000397" cy="4476783"/>
            <wp:effectExtent l="0" t="0" r="9525" b="0"/>
            <wp:docPr id="1555414729" name="Picture 1" descr="Dark dappled light plays over the ground. There is a screen with information. To the left is a video screen. Above are spea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14729" name="Picture 1" descr="Dark dappled light plays over the ground. There is a screen with information. To the left is a video screen. Above are spears.&#10;"/>
                    <pic:cNvPicPr/>
                  </pic:nvPicPr>
                  <pic:blipFill>
                    <a:blip r:embed="rId9"/>
                    <a:stretch>
                      <a:fillRect/>
                    </a:stretch>
                  </pic:blipFill>
                  <pic:spPr>
                    <a:xfrm>
                      <a:off x="0" y="0"/>
                      <a:ext cx="3000397" cy="4476783"/>
                    </a:xfrm>
                    <a:prstGeom prst="rect">
                      <a:avLst/>
                    </a:prstGeom>
                  </pic:spPr>
                </pic:pic>
              </a:graphicData>
            </a:graphic>
          </wp:inline>
        </w:drawing>
      </w:r>
    </w:p>
    <w:p w14:paraId="4D4E6AFF" w14:textId="30E15E35" w:rsidR="007171BE" w:rsidRDefault="007171BE" w:rsidP="00281286">
      <w:pPr>
        <w:rPr>
          <w:noProof/>
        </w:rPr>
      </w:pPr>
    </w:p>
    <w:p w14:paraId="668BF1B0" w14:textId="37645563" w:rsidR="008A1C31" w:rsidRDefault="00554EB9" w:rsidP="00281286">
      <w:pPr>
        <w:rPr>
          <w:rStyle w:val="x3jgonx"/>
          <w:rFonts w:ascii="Arial" w:hAnsi="Arial" w:cs="Arial"/>
          <w:sz w:val="40"/>
          <w:szCs w:val="40"/>
        </w:rPr>
      </w:pPr>
      <w:r w:rsidRPr="00554EB9">
        <w:rPr>
          <w:rStyle w:val="x3jgonx"/>
          <w:rFonts w:ascii="Arial" w:hAnsi="Arial" w:cs="Arial"/>
          <w:sz w:val="40"/>
          <w:szCs w:val="40"/>
        </w:rPr>
        <w:t xml:space="preserve">As you enter the exhibit, turn right. You will see a video screen playing images of traditional Spinifex Country landscapes. The room is dimly lit, with dappled light shining on the ground, </w:t>
      </w:r>
      <w:r w:rsidR="00835F9C">
        <w:rPr>
          <w:rStyle w:val="x3jgonx"/>
          <w:rFonts w:ascii="Arial" w:hAnsi="Arial" w:cs="Arial"/>
          <w:sz w:val="40"/>
          <w:szCs w:val="40"/>
        </w:rPr>
        <w:t>like</w:t>
      </w:r>
      <w:r w:rsidRPr="00554EB9">
        <w:rPr>
          <w:rStyle w:val="x3jgonx"/>
          <w:rFonts w:ascii="Arial" w:hAnsi="Arial" w:cs="Arial"/>
          <w:sz w:val="40"/>
          <w:szCs w:val="40"/>
        </w:rPr>
        <w:t xml:space="preserve"> the natural environment of the desert. </w:t>
      </w:r>
    </w:p>
    <w:p w14:paraId="6679E927" w14:textId="33D691B0" w:rsidR="008033EA" w:rsidRPr="00554EB9" w:rsidRDefault="00554EB9" w:rsidP="00281286">
      <w:pPr>
        <w:rPr>
          <w:rFonts w:ascii="Arial" w:hAnsi="Arial" w:cs="Arial"/>
          <w:sz w:val="40"/>
          <w:szCs w:val="40"/>
        </w:rPr>
      </w:pPr>
      <w:r w:rsidRPr="00554EB9">
        <w:rPr>
          <w:rStyle w:val="x3jgonx"/>
          <w:rFonts w:ascii="Arial" w:hAnsi="Arial" w:cs="Arial"/>
          <w:sz w:val="40"/>
          <w:szCs w:val="40"/>
        </w:rPr>
        <w:lastRenderedPageBreak/>
        <w:t xml:space="preserve">Look up to discover a carefully curated display of traditional </w:t>
      </w:r>
      <w:r w:rsidR="00AA51B5">
        <w:rPr>
          <w:rStyle w:val="x3jgonx"/>
          <w:rFonts w:ascii="Arial" w:hAnsi="Arial" w:cs="Arial"/>
          <w:sz w:val="40"/>
          <w:szCs w:val="40"/>
        </w:rPr>
        <w:t>tools and artifacts.</w:t>
      </w:r>
    </w:p>
    <w:p w14:paraId="623682A3" w14:textId="77777777" w:rsidR="004373A1" w:rsidRDefault="004373A1" w:rsidP="00281286"/>
    <w:p w14:paraId="5AA753B6" w14:textId="14398557" w:rsidR="004373A1" w:rsidRDefault="00851F8C" w:rsidP="00281286">
      <w:r w:rsidRPr="00DB6CDB">
        <w:rPr>
          <w:noProof/>
        </w:rPr>
        <w:drawing>
          <wp:inline distT="0" distB="0" distL="0" distR="0" wp14:anchorId="7DBD1CEA" wp14:editId="20F9AA21">
            <wp:extent cx="5731510" cy="3707130"/>
            <wp:effectExtent l="0" t="0" r="2540" b="7620"/>
            <wp:docPr id="1524758478" name="Picture 1" descr="A display of Operation Buff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58478" name="Picture 1" descr="A display of Operation Buffalo."/>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707130"/>
                    </a:xfrm>
                    <a:prstGeom prst="rect">
                      <a:avLst/>
                    </a:prstGeom>
                  </pic:spPr>
                </pic:pic>
              </a:graphicData>
            </a:graphic>
          </wp:inline>
        </w:drawing>
      </w:r>
    </w:p>
    <w:p w14:paraId="4D3B9C5E" w14:textId="77777777" w:rsidR="00851F8C" w:rsidRPr="006E042C" w:rsidRDefault="00851F8C" w:rsidP="006E042C">
      <w:pPr>
        <w:rPr>
          <w:rFonts w:ascii="Arial" w:hAnsi="Arial" w:cs="Arial"/>
          <w:sz w:val="40"/>
          <w:szCs w:val="40"/>
        </w:rPr>
      </w:pPr>
    </w:p>
    <w:p w14:paraId="48D96D2F" w14:textId="77777777" w:rsidR="001640C3" w:rsidRDefault="006E042C" w:rsidP="006E042C">
      <w:pPr>
        <w:rPr>
          <w:rFonts w:ascii="Arial" w:hAnsi="Arial" w:cs="Arial"/>
          <w:sz w:val="40"/>
          <w:szCs w:val="40"/>
        </w:rPr>
      </w:pPr>
      <w:r w:rsidRPr="006E042C">
        <w:rPr>
          <w:rFonts w:ascii="Arial" w:hAnsi="Arial" w:cs="Arial"/>
          <w:sz w:val="40"/>
          <w:szCs w:val="40"/>
        </w:rPr>
        <w:t>As you continue through the exhibit, you</w:t>
      </w:r>
      <w:r w:rsidR="001640C3">
        <w:rPr>
          <w:rFonts w:ascii="Arial" w:hAnsi="Arial" w:cs="Arial"/>
          <w:sz w:val="40"/>
          <w:szCs w:val="40"/>
        </w:rPr>
        <w:t xml:space="preserve"> wi</w:t>
      </w:r>
      <w:r w:rsidRPr="006E042C">
        <w:rPr>
          <w:rFonts w:ascii="Arial" w:hAnsi="Arial" w:cs="Arial"/>
          <w:sz w:val="40"/>
          <w:szCs w:val="40"/>
        </w:rPr>
        <w:t xml:space="preserve">ll enter a space that acknowledges a significant and complex chapter in the history of the Spinifex People. </w:t>
      </w:r>
    </w:p>
    <w:p w14:paraId="711AE40C" w14:textId="77777777" w:rsidR="001640C3" w:rsidRDefault="001640C3" w:rsidP="006E042C">
      <w:pPr>
        <w:rPr>
          <w:rFonts w:ascii="Arial" w:hAnsi="Arial" w:cs="Arial"/>
          <w:sz w:val="40"/>
          <w:szCs w:val="40"/>
        </w:rPr>
      </w:pPr>
    </w:p>
    <w:p w14:paraId="742784CB" w14:textId="77777777" w:rsidR="009E18E6" w:rsidRDefault="006E042C" w:rsidP="006E042C">
      <w:pPr>
        <w:rPr>
          <w:rFonts w:ascii="Arial" w:hAnsi="Arial" w:cs="Arial"/>
          <w:sz w:val="40"/>
          <w:szCs w:val="40"/>
        </w:rPr>
      </w:pPr>
      <w:r w:rsidRPr="006E042C">
        <w:rPr>
          <w:rFonts w:ascii="Arial" w:hAnsi="Arial" w:cs="Arial"/>
          <w:sz w:val="40"/>
          <w:szCs w:val="40"/>
        </w:rPr>
        <w:t xml:space="preserve">In 1956, the British government conducted nuclear testing at Maralinga, within Spinifex Country, as part of Operation Buffalo. </w:t>
      </w:r>
    </w:p>
    <w:p w14:paraId="466DC95F" w14:textId="77777777" w:rsidR="009E18E6" w:rsidRDefault="009E18E6" w:rsidP="006E042C">
      <w:pPr>
        <w:rPr>
          <w:rFonts w:ascii="Arial" w:hAnsi="Arial" w:cs="Arial"/>
          <w:sz w:val="40"/>
          <w:szCs w:val="40"/>
        </w:rPr>
      </w:pPr>
    </w:p>
    <w:p w14:paraId="457EFB79" w14:textId="015F8BB6" w:rsidR="00EF2D64" w:rsidRDefault="006E042C" w:rsidP="00281286">
      <w:pPr>
        <w:rPr>
          <w:rFonts w:ascii="Arial" w:hAnsi="Arial" w:cs="Arial"/>
          <w:sz w:val="40"/>
          <w:szCs w:val="40"/>
        </w:rPr>
      </w:pPr>
      <w:r w:rsidRPr="006E042C">
        <w:rPr>
          <w:rFonts w:ascii="Arial" w:hAnsi="Arial" w:cs="Arial"/>
          <w:sz w:val="40"/>
          <w:szCs w:val="40"/>
        </w:rPr>
        <w:lastRenderedPageBreak/>
        <w:t>This testing had profound and lasting impacts on the land, the people, and their culture</w:t>
      </w:r>
    </w:p>
    <w:p w14:paraId="2254D56F" w14:textId="77777777" w:rsidR="00EF2D64" w:rsidRDefault="00EF2D64" w:rsidP="00EF2D64">
      <w:pPr>
        <w:rPr>
          <w:rFonts w:ascii="Arial" w:hAnsi="Arial" w:cs="Arial"/>
          <w:sz w:val="40"/>
          <w:szCs w:val="40"/>
        </w:rPr>
      </w:pPr>
    </w:p>
    <w:p w14:paraId="139A366E" w14:textId="401A6767" w:rsidR="00F707B7" w:rsidRDefault="00F707B7" w:rsidP="00EF2D64">
      <w:pPr>
        <w:rPr>
          <w:noProof/>
        </w:rPr>
      </w:pPr>
    </w:p>
    <w:p w14:paraId="2A58975C" w14:textId="6C0B63B2" w:rsidR="00FD5271" w:rsidRDefault="00FD5271" w:rsidP="00EF2D64">
      <w:pPr>
        <w:rPr>
          <w:noProof/>
        </w:rPr>
      </w:pPr>
      <w:r w:rsidRPr="00FD5271">
        <w:rPr>
          <w:noProof/>
        </w:rPr>
        <w:drawing>
          <wp:inline distT="0" distB="0" distL="0" distR="0" wp14:anchorId="0BFC975B" wp14:editId="382101E3">
            <wp:extent cx="5419765" cy="3629052"/>
            <wp:effectExtent l="0" t="0" r="9525" b="9525"/>
            <wp:docPr id="1764889236" name="Picture 1" descr="A wall displaying the rockhole map of the Spinifex count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889236" name="Picture 1" descr="A wall displaying the rockhole map of the Spinifex country.&#10;"/>
                    <pic:cNvPicPr/>
                  </pic:nvPicPr>
                  <pic:blipFill>
                    <a:blip r:embed="rId11"/>
                    <a:stretch>
                      <a:fillRect/>
                    </a:stretch>
                  </pic:blipFill>
                  <pic:spPr>
                    <a:xfrm>
                      <a:off x="0" y="0"/>
                      <a:ext cx="5419765" cy="3629052"/>
                    </a:xfrm>
                    <a:prstGeom prst="rect">
                      <a:avLst/>
                    </a:prstGeom>
                  </pic:spPr>
                </pic:pic>
              </a:graphicData>
            </a:graphic>
          </wp:inline>
        </w:drawing>
      </w:r>
    </w:p>
    <w:p w14:paraId="35684177" w14:textId="77777777" w:rsidR="00FD5271" w:rsidRDefault="00FD5271" w:rsidP="00EF2D64">
      <w:pPr>
        <w:rPr>
          <w:noProof/>
        </w:rPr>
      </w:pPr>
    </w:p>
    <w:p w14:paraId="7045CB1C" w14:textId="2781EE95" w:rsidR="00EF2D64" w:rsidRPr="00EF2D64" w:rsidRDefault="00EF2D64" w:rsidP="00EF2D64">
      <w:pPr>
        <w:rPr>
          <w:rFonts w:ascii="Arial" w:hAnsi="Arial" w:cs="Arial"/>
          <w:sz w:val="40"/>
          <w:szCs w:val="40"/>
          <w:lang w:eastAsia="en-AU"/>
        </w:rPr>
      </w:pPr>
      <w:r>
        <w:rPr>
          <w:rFonts w:ascii="Arial" w:hAnsi="Arial" w:cs="Arial"/>
          <w:sz w:val="40"/>
          <w:szCs w:val="40"/>
          <w:lang w:eastAsia="en-AU"/>
        </w:rPr>
        <w:t>Step forward and see an</w:t>
      </w:r>
      <w:r w:rsidRPr="00EF2D64">
        <w:rPr>
          <w:rFonts w:ascii="Arial" w:hAnsi="Arial" w:cs="Arial"/>
          <w:sz w:val="40"/>
          <w:szCs w:val="40"/>
          <w:lang w:eastAsia="en-AU"/>
        </w:rPr>
        <w:t xml:space="preserve"> entire wall installation, showcasing the Spinifex Country </w:t>
      </w:r>
      <w:proofErr w:type="spellStart"/>
      <w:r w:rsidRPr="00EF2D64">
        <w:rPr>
          <w:rFonts w:ascii="Arial" w:hAnsi="Arial" w:cs="Arial"/>
          <w:sz w:val="40"/>
          <w:szCs w:val="40"/>
          <w:lang w:eastAsia="en-AU"/>
        </w:rPr>
        <w:t>rockhole</w:t>
      </w:r>
      <w:proofErr w:type="spellEnd"/>
      <w:r w:rsidRPr="00EF2D64">
        <w:rPr>
          <w:rFonts w:ascii="Arial" w:hAnsi="Arial" w:cs="Arial"/>
          <w:sz w:val="40"/>
          <w:szCs w:val="40"/>
          <w:lang w:eastAsia="en-AU"/>
        </w:rPr>
        <w:t xml:space="preserve"> map. Towering above you, the golden map stretches across the wall, with each </w:t>
      </w:r>
      <w:proofErr w:type="spellStart"/>
      <w:r w:rsidRPr="00EF2D64">
        <w:rPr>
          <w:rFonts w:ascii="Arial" w:hAnsi="Arial" w:cs="Arial"/>
          <w:sz w:val="40"/>
          <w:szCs w:val="40"/>
          <w:lang w:eastAsia="en-AU"/>
        </w:rPr>
        <w:t>rockhole</w:t>
      </w:r>
      <w:proofErr w:type="spellEnd"/>
      <w:r w:rsidRPr="00EF2D64">
        <w:rPr>
          <w:rFonts w:ascii="Arial" w:hAnsi="Arial" w:cs="Arial"/>
          <w:sz w:val="40"/>
          <w:szCs w:val="40"/>
          <w:lang w:eastAsia="en-AU"/>
        </w:rPr>
        <w:t xml:space="preserve"> – including </w:t>
      </w:r>
      <w:proofErr w:type="spellStart"/>
      <w:r w:rsidRPr="00EF2D64">
        <w:rPr>
          <w:rFonts w:ascii="Arial" w:hAnsi="Arial" w:cs="Arial"/>
          <w:sz w:val="40"/>
          <w:szCs w:val="40"/>
          <w:lang w:eastAsia="en-AU"/>
        </w:rPr>
        <w:t>Ilkurlka</w:t>
      </w:r>
      <w:proofErr w:type="spellEnd"/>
      <w:r w:rsidRPr="00EF2D64">
        <w:rPr>
          <w:rFonts w:ascii="Arial" w:hAnsi="Arial" w:cs="Arial"/>
          <w:sz w:val="40"/>
          <w:szCs w:val="40"/>
          <w:lang w:eastAsia="en-AU"/>
        </w:rPr>
        <w:t xml:space="preserve">, </w:t>
      </w:r>
      <w:proofErr w:type="spellStart"/>
      <w:r w:rsidRPr="00EF2D64">
        <w:rPr>
          <w:rFonts w:ascii="Arial" w:hAnsi="Arial" w:cs="Arial"/>
          <w:sz w:val="40"/>
          <w:szCs w:val="40"/>
          <w:lang w:eastAsia="en-AU"/>
        </w:rPr>
        <w:t>Pirapi</w:t>
      </w:r>
      <w:proofErr w:type="spellEnd"/>
      <w:r w:rsidRPr="00EF2D64">
        <w:rPr>
          <w:rFonts w:ascii="Arial" w:hAnsi="Arial" w:cs="Arial"/>
          <w:sz w:val="40"/>
          <w:szCs w:val="40"/>
          <w:lang w:eastAsia="en-AU"/>
        </w:rPr>
        <w:t xml:space="preserve">, </w:t>
      </w:r>
      <w:proofErr w:type="spellStart"/>
      <w:r w:rsidRPr="00EF2D64">
        <w:rPr>
          <w:rFonts w:ascii="Arial" w:hAnsi="Arial" w:cs="Arial"/>
          <w:sz w:val="40"/>
          <w:szCs w:val="40"/>
          <w:lang w:eastAsia="en-AU"/>
        </w:rPr>
        <w:t>Paupiya</w:t>
      </w:r>
      <w:proofErr w:type="spellEnd"/>
      <w:r w:rsidRPr="00EF2D64">
        <w:rPr>
          <w:rFonts w:ascii="Arial" w:hAnsi="Arial" w:cs="Arial"/>
          <w:sz w:val="40"/>
          <w:szCs w:val="40"/>
          <w:lang w:eastAsia="en-AU"/>
        </w:rPr>
        <w:t xml:space="preserve">, and </w:t>
      </w:r>
      <w:proofErr w:type="spellStart"/>
      <w:r w:rsidRPr="00EF2D64">
        <w:rPr>
          <w:rFonts w:ascii="Arial" w:hAnsi="Arial" w:cs="Arial"/>
          <w:sz w:val="40"/>
          <w:szCs w:val="40"/>
          <w:lang w:eastAsia="en-AU"/>
        </w:rPr>
        <w:t>Wartala</w:t>
      </w:r>
      <w:proofErr w:type="spellEnd"/>
      <w:r w:rsidRPr="00EF2D64">
        <w:rPr>
          <w:rFonts w:ascii="Arial" w:hAnsi="Arial" w:cs="Arial"/>
          <w:sz w:val="40"/>
          <w:szCs w:val="40"/>
          <w:lang w:eastAsia="en-AU"/>
        </w:rPr>
        <w:t xml:space="preserve"> – accompanied by a unique piece of artwork, created by Spinifex artists.</w:t>
      </w:r>
    </w:p>
    <w:p w14:paraId="5039890D" w14:textId="77777777" w:rsidR="00EF2D64" w:rsidRPr="00EF2D64" w:rsidRDefault="00EF2D64" w:rsidP="00EF2D64">
      <w:pPr>
        <w:rPr>
          <w:rFonts w:ascii="Arial" w:hAnsi="Arial" w:cs="Arial"/>
          <w:sz w:val="40"/>
          <w:szCs w:val="40"/>
        </w:rPr>
      </w:pPr>
    </w:p>
    <w:p w14:paraId="4E9DC42F" w14:textId="77777777" w:rsidR="00EF2D64" w:rsidRPr="00EF2D64" w:rsidRDefault="00EF2D64" w:rsidP="00EF2D64">
      <w:pPr>
        <w:rPr>
          <w:rFonts w:ascii="Arial" w:hAnsi="Arial" w:cs="Arial"/>
          <w:sz w:val="40"/>
          <w:szCs w:val="40"/>
        </w:rPr>
      </w:pPr>
    </w:p>
    <w:p w14:paraId="5669E872" w14:textId="77777777" w:rsidR="00EF2D64" w:rsidRPr="00EF2D64" w:rsidRDefault="00EF2D64" w:rsidP="00EF2D64">
      <w:pPr>
        <w:rPr>
          <w:rFonts w:ascii="Arial" w:hAnsi="Arial" w:cs="Arial"/>
          <w:sz w:val="40"/>
          <w:szCs w:val="40"/>
        </w:rPr>
      </w:pPr>
    </w:p>
    <w:p w14:paraId="06F6B4C4" w14:textId="77777777" w:rsidR="00EF2D64" w:rsidRDefault="00EF2D64" w:rsidP="00281286">
      <w:pPr>
        <w:rPr>
          <w:rFonts w:ascii="Arial" w:hAnsi="Arial" w:cs="Arial"/>
          <w:sz w:val="40"/>
          <w:szCs w:val="40"/>
        </w:rPr>
      </w:pPr>
    </w:p>
    <w:p w14:paraId="50F26A9D" w14:textId="0467616A" w:rsidR="003D21AF" w:rsidRDefault="003D21AF" w:rsidP="00281286">
      <w:pPr>
        <w:rPr>
          <w:rFonts w:ascii="Arial" w:hAnsi="Arial" w:cs="Arial"/>
          <w:noProof/>
          <w:sz w:val="40"/>
          <w:szCs w:val="40"/>
        </w:rPr>
      </w:pPr>
    </w:p>
    <w:p w14:paraId="244E5E23" w14:textId="77777777" w:rsidR="001057E7" w:rsidRDefault="001057E7" w:rsidP="00281286">
      <w:pPr>
        <w:rPr>
          <w:rFonts w:ascii="Arial" w:hAnsi="Arial" w:cs="Arial"/>
          <w:noProof/>
          <w:sz w:val="40"/>
          <w:szCs w:val="40"/>
        </w:rPr>
      </w:pPr>
    </w:p>
    <w:p w14:paraId="60D3C7A5" w14:textId="77777777" w:rsidR="001057E7" w:rsidRDefault="001057E7" w:rsidP="00281286">
      <w:pPr>
        <w:rPr>
          <w:rFonts w:ascii="Arial" w:hAnsi="Arial" w:cs="Arial"/>
          <w:noProof/>
          <w:sz w:val="40"/>
          <w:szCs w:val="40"/>
        </w:rPr>
      </w:pPr>
    </w:p>
    <w:p w14:paraId="6681BD0E" w14:textId="3A80BF0A" w:rsidR="001057E7" w:rsidRDefault="001057E7" w:rsidP="00281286">
      <w:pPr>
        <w:rPr>
          <w:rFonts w:ascii="Arial" w:hAnsi="Arial" w:cs="Arial"/>
          <w:noProof/>
          <w:sz w:val="40"/>
          <w:szCs w:val="40"/>
        </w:rPr>
      </w:pPr>
      <w:r w:rsidRPr="001057E7">
        <w:rPr>
          <w:rFonts w:ascii="Arial" w:hAnsi="Arial" w:cs="Arial"/>
          <w:noProof/>
          <w:sz w:val="40"/>
          <w:szCs w:val="40"/>
        </w:rPr>
        <w:drawing>
          <wp:inline distT="0" distB="0" distL="0" distR="0" wp14:anchorId="782DBAAC" wp14:editId="73349C27">
            <wp:extent cx="5534065" cy="3352825"/>
            <wp:effectExtent l="0" t="0" r="0" b="0"/>
            <wp:docPr id="645527213" name="Picture 1" descr="A room with art on th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27213" name="Picture 1" descr="A room with art on the wall."/>
                    <pic:cNvPicPr/>
                  </pic:nvPicPr>
                  <pic:blipFill>
                    <a:blip r:embed="rId12"/>
                    <a:stretch>
                      <a:fillRect/>
                    </a:stretch>
                  </pic:blipFill>
                  <pic:spPr>
                    <a:xfrm>
                      <a:off x="0" y="0"/>
                      <a:ext cx="5534065" cy="3352825"/>
                    </a:xfrm>
                    <a:prstGeom prst="rect">
                      <a:avLst/>
                    </a:prstGeom>
                  </pic:spPr>
                </pic:pic>
              </a:graphicData>
            </a:graphic>
          </wp:inline>
        </w:drawing>
      </w:r>
    </w:p>
    <w:p w14:paraId="5C8B868D" w14:textId="313A959C" w:rsidR="004171FA" w:rsidRDefault="003D21AF" w:rsidP="00281286">
      <w:pPr>
        <w:rPr>
          <w:rStyle w:val="x3jgonx"/>
          <w:rFonts w:ascii="Arial" w:hAnsi="Arial" w:cs="Arial"/>
          <w:sz w:val="40"/>
          <w:szCs w:val="40"/>
        </w:rPr>
      </w:pPr>
      <w:r w:rsidRPr="003D21AF">
        <w:rPr>
          <w:rFonts w:ascii="Arial" w:hAnsi="Arial" w:cs="Arial"/>
          <w:sz w:val="40"/>
          <w:szCs w:val="40"/>
        </w:rPr>
        <w:br/>
      </w:r>
      <w:r w:rsidRPr="003D21AF">
        <w:rPr>
          <w:rStyle w:val="x3jgonx"/>
          <w:rFonts w:ascii="Arial" w:hAnsi="Arial" w:cs="Arial"/>
          <w:sz w:val="40"/>
          <w:szCs w:val="40"/>
        </w:rPr>
        <w:t xml:space="preserve">As you </w:t>
      </w:r>
      <w:r w:rsidR="00240545">
        <w:rPr>
          <w:rStyle w:val="x3jgonx"/>
          <w:rFonts w:ascii="Arial" w:hAnsi="Arial" w:cs="Arial"/>
          <w:sz w:val="40"/>
          <w:szCs w:val="40"/>
        </w:rPr>
        <w:t xml:space="preserve">then </w:t>
      </w:r>
      <w:r w:rsidRPr="003D21AF">
        <w:rPr>
          <w:rStyle w:val="x3jgonx"/>
          <w:rFonts w:ascii="Arial" w:hAnsi="Arial" w:cs="Arial"/>
          <w:sz w:val="40"/>
          <w:szCs w:val="40"/>
        </w:rPr>
        <w:t>step into this immersive space, you</w:t>
      </w:r>
      <w:r w:rsidR="00C40F3C">
        <w:rPr>
          <w:rStyle w:val="x3jgonx"/>
          <w:rFonts w:ascii="Arial" w:hAnsi="Arial" w:cs="Arial"/>
          <w:sz w:val="40"/>
          <w:szCs w:val="40"/>
        </w:rPr>
        <w:t xml:space="preserve"> a</w:t>
      </w:r>
      <w:r w:rsidRPr="003D21AF">
        <w:rPr>
          <w:rStyle w:val="x3jgonx"/>
          <w:rFonts w:ascii="Arial" w:hAnsi="Arial" w:cs="Arial"/>
          <w:sz w:val="40"/>
          <w:szCs w:val="40"/>
        </w:rPr>
        <w:t>re surrounded by vibrant First Nations art.</w:t>
      </w:r>
      <w:r w:rsidR="004171FA">
        <w:rPr>
          <w:rStyle w:val="x3jgonx"/>
          <w:rFonts w:ascii="Arial" w:hAnsi="Arial" w:cs="Arial"/>
          <w:sz w:val="40"/>
          <w:szCs w:val="40"/>
        </w:rPr>
        <w:t xml:space="preserve"> Have a seat and reflect, or walk around</w:t>
      </w:r>
      <w:r w:rsidR="00D33D8E">
        <w:rPr>
          <w:rStyle w:val="x3jgonx"/>
          <w:rFonts w:ascii="Arial" w:hAnsi="Arial" w:cs="Arial"/>
          <w:sz w:val="40"/>
          <w:szCs w:val="40"/>
        </w:rPr>
        <w:t xml:space="preserve"> as you look at the art.</w:t>
      </w:r>
      <w:r w:rsidR="004171FA">
        <w:rPr>
          <w:rStyle w:val="x3jgonx"/>
          <w:rFonts w:ascii="Arial" w:hAnsi="Arial" w:cs="Arial"/>
          <w:sz w:val="40"/>
          <w:szCs w:val="40"/>
        </w:rPr>
        <w:t xml:space="preserve"> </w:t>
      </w:r>
    </w:p>
    <w:p w14:paraId="1A4A7063" w14:textId="77777777" w:rsidR="00A6434E" w:rsidRDefault="00A6434E" w:rsidP="00281286">
      <w:pPr>
        <w:rPr>
          <w:rStyle w:val="x3jgonx"/>
          <w:rFonts w:ascii="Arial" w:hAnsi="Arial" w:cs="Arial"/>
          <w:sz w:val="40"/>
          <w:szCs w:val="40"/>
        </w:rPr>
      </w:pPr>
    </w:p>
    <w:p w14:paraId="15619C4D" w14:textId="35DACFB1" w:rsidR="001265AF" w:rsidRDefault="003D21AF" w:rsidP="00281286">
      <w:pPr>
        <w:rPr>
          <w:rStyle w:val="x3jgonx"/>
          <w:rFonts w:ascii="Arial" w:hAnsi="Arial" w:cs="Arial"/>
          <w:sz w:val="40"/>
          <w:szCs w:val="40"/>
        </w:rPr>
      </w:pPr>
      <w:r w:rsidRPr="003D21AF">
        <w:rPr>
          <w:rStyle w:val="x3jgonx"/>
          <w:rFonts w:ascii="Arial" w:hAnsi="Arial" w:cs="Arial"/>
          <w:sz w:val="40"/>
          <w:szCs w:val="40"/>
        </w:rPr>
        <w:t>The earpieces</w:t>
      </w:r>
      <w:r w:rsidR="00C40F3C">
        <w:rPr>
          <w:rStyle w:val="x3jgonx"/>
          <w:rFonts w:ascii="Arial" w:hAnsi="Arial" w:cs="Arial"/>
          <w:sz w:val="40"/>
          <w:szCs w:val="40"/>
        </w:rPr>
        <w:t xml:space="preserve"> on the wall</w:t>
      </w:r>
      <w:r w:rsidRPr="003D21AF">
        <w:rPr>
          <w:rStyle w:val="x3jgonx"/>
          <w:rFonts w:ascii="Arial" w:hAnsi="Arial" w:cs="Arial"/>
          <w:sz w:val="40"/>
          <w:szCs w:val="40"/>
        </w:rPr>
        <w:t xml:space="preserve"> invite you to listen in on moments in history, like Honourable Richard </w:t>
      </w:r>
      <w:r w:rsidRPr="003D21AF">
        <w:rPr>
          <w:rStyle w:val="x3jgonx"/>
          <w:rFonts w:ascii="Arial" w:hAnsi="Arial" w:cs="Arial"/>
          <w:sz w:val="40"/>
          <w:szCs w:val="40"/>
        </w:rPr>
        <w:lastRenderedPageBreak/>
        <w:t>Court's reflections on the 1998 Framework Agreement.</w:t>
      </w:r>
    </w:p>
    <w:p w14:paraId="12CA1A13" w14:textId="77777777" w:rsidR="001265AF" w:rsidRPr="00A6434E" w:rsidRDefault="001265AF" w:rsidP="00281286">
      <w:pPr>
        <w:rPr>
          <w:rStyle w:val="x3jgonx"/>
          <w:rFonts w:ascii="Arial" w:hAnsi="Arial" w:cs="Arial"/>
          <w:sz w:val="40"/>
          <w:szCs w:val="40"/>
        </w:rPr>
      </w:pPr>
    </w:p>
    <w:p w14:paraId="174D0719" w14:textId="0A4AD291" w:rsidR="00851F8C" w:rsidRPr="00A6434E" w:rsidRDefault="00A6434E" w:rsidP="00281286">
      <w:pPr>
        <w:rPr>
          <w:rFonts w:ascii="Arial" w:hAnsi="Arial" w:cs="Arial"/>
          <w:sz w:val="40"/>
          <w:szCs w:val="40"/>
        </w:rPr>
      </w:pPr>
      <w:r w:rsidRPr="00A6434E">
        <w:rPr>
          <w:rStyle w:val="x3jgonx"/>
          <w:rFonts w:ascii="Arial" w:hAnsi="Arial" w:cs="Arial"/>
          <w:sz w:val="40"/>
          <w:szCs w:val="40"/>
        </w:rPr>
        <w:t xml:space="preserve">Among the artworks on the wall is </w:t>
      </w:r>
      <w:proofErr w:type="spellStart"/>
      <w:r w:rsidRPr="00A6434E">
        <w:rPr>
          <w:rStyle w:val="x3jgonx"/>
          <w:rFonts w:ascii="Arial" w:hAnsi="Arial" w:cs="Arial"/>
          <w:sz w:val="40"/>
          <w:szCs w:val="40"/>
        </w:rPr>
        <w:t>Pukara</w:t>
      </w:r>
      <w:proofErr w:type="spellEnd"/>
      <w:r w:rsidRPr="00A6434E">
        <w:rPr>
          <w:rStyle w:val="x3jgonx"/>
          <w:rFonts w:ascii="Arial" w:hAnsi="Arial" w:cs="Arial"/>
          <w:sz w:val="40"/>
          <w:szCs w:val="40"/>
        </w:rPr>
        <w:t>, a painting by the Spinifex Men's Collaborative.</w:t>
      </w:r>
    </w:p>
    <w:p w14:paraId="4337596D" w14:textId="77777777" w:rsidR="00851F8C" w:rsidRPr="00A6434E" w:rsidRDefault="00851F8C" w:rsidP="00281286">
      <w:pPr>
        <w:rPr>
          <w:rFonts w:ascii="Arial" w:hAnsi="Arial" w:cs="Arial"/>
          <w:sz w:val="40"/>
          <w:szCs w:val="40"/>
        </w:rPr>
      </w:pPr>
    </w:p>
    <w:p w14:paraId="290D50EA" w14:textId="334147BD" w:rsidR="0085728E" w:rsidRPr="00A6434E" w:rsidRDefault="0085728E" w:rsidP="00281286">
      <w:pPr>
        <w:rPr>
          <w:rFonts w:ascii="Arial" w:hAnsi="Arial" w:cs="Arial"/>
          <w:noProof/>
          <w:sz w:val="40"/>
          <w:szCs w:val="40"/>
        </w:rPr>
      </w:pPr>
      <w:r w:rsidRPr="0085728E">
        <w:rPr>
          <w:rFonts w:ascii="Arial" w:hAnsi="Arial" w:cs="Arial"/>
          <w:noProof/>
          <w:sz w:val="40"/>
          <w:szCs w:val="40"/>
        </w:rPr>
        <w:drawing>
          <wp:inline distT="0" distB="0" distL="0" distR="0" wp14:anchorId="75E35F6A" wp14:editId="0D3F38D5">
            <wp:extent cx="5486440" cy="3371875"/>
            <wp:effectExtent l="0" t="0" r="0" b="0"/>
            <wp:docPr id="1489689397" name="Picture 1" descr="A room with art on th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689397" name="Picture 1" descr="A room with art on the wall&#10;&#10;AI-generated content may be incorrect."/>
                    <pic:cNvPicPr/>
                  </pic:nvPicPr>
                  <pic:blipFill>
                    <a:blip r:embed="rId13"/>
                    <a:stretch>
                      <a:fillRect/>
                    </a:stretch>
                  </pic:blipFill>
                  <pic:spPr>
                    <a:xfrm>
                      <a:off x="0" y="0"/>
                      <a:ext cx="5486440" cy="3371875"/>
                    </a:xfrm>
                    <a:prstGeom prst="rect">
                      <a:avLst/>
                    </a:prstGeom>
                  </pic:spPr>
                </pic:pic>
              </a:graphicData>
            </a:graphic>
          </wp:inline>
        </w:drawing>
      </w:r>
    </w:p>
    <w:p w14:paraId="2B67A096" w14:textId="77777777" w:rsidR="00851F8C" w:rsidRPr="00B0464C" w:rsidRDefault="00851F8C" w:rsidP="00281286">
      <w:pPr>
        <w:rPr>
          <w:rFonts w:ascii="Arial" w:hAnsi="Arial" w:cs="Arial"/>
          <w:sz w:val="40"/>
          <w:szCs w:val="40"/>
        </w:rPr>
      </w:pPr>
    </w:p>
    <w:p w14:paraId="039646DC" w14:textId="320A07DD" w:rsidR="00851F8C" w:rsidRPr="00B0464C" w:rsidRDefault="00B0464C" w:rsidP="00281286">
      <w:pPr>
        <w:rPr>
          <w:rFonts w:ascii="Arial" w:hAnsi="Arial" w:cs="Arial"/>
          <w:sz w:val="40"/>
          <w:szCs w:val="40"/>
        </w:rPr>
      </w:pPr>
      <w:r w:rsidRPr="00B0464C">
        <w:rPr>
          <w:rStyle w:val="x3jgonx"/>
          <w:rFonts w:ascii="Arial" w:hAnsi="Arial" w:cs="Arial"/>
          <w:sz w:val="40"/>
          <w:szCs w:val="40"/>
        </w:rPr>
        <w:t xml:space="preserve">Look down at the ground. The same </w:t>
      </w:r>
      <w:proofErr w:type="spellStart"/>
      <w:r w:rsidRPr="00B0464C">
        <w:rPr>
          <w:rStyle w:val="x3jgonx"/>
          <w:rFonts w:ascii="Arial" w:hAnsi="Arial" w:cs="Arial"/>
          <w:sz w:val="40"/>
          <w:szCs w:val="40"/>
        </w:rPr>
        <w:t>rockholes</w:t>
      </w:r>
      <w:proofErr w:type="spellEnd"/>
      <w:r w:rsidRPr="00B0464C">
        <w:rPr>
          <w:rStyle w:val="x3jgonx"/>
          <w:rFonts w:ascii="Arial" w:hAnsi="Arial" w:cs="Arial"/>
          <w:sz w:val="40"/>
          <w:szCs w:val="40"/>
        </w:rPr>
        <w:t xml:space="preserve"> from the wall map are marked here, inviting you to explore further. Each one is a pathway to discover artworks inspired</w:t>
      </w:r>
      <w:r>
        <w:rPr>
          <w:rStyle w:val="x3jgonx"/>
          <w:rFonts w:ascii="Arial" w:hAnsi="Arial" w:cs="Arial"/>
          <w:sz w:val="40"/>
          <w:szCs w:val="40"/>
        </w:rPr>
        <w:t xml:space="preserve"> from</w:t>
      </w:r>
      <w:r w:rsidRPr="00B0464C">
        <w:rPr>
          <w:rStyle w:val="x3jgonx"/>
          <w:rFonts w:ascii="Arial" w:hAnsi="Arial" w:cs="Arial"/>
          <w:sz w:val="40"/>
          <w:szCs w:val="40"/>
        </w:rPr>
        <w:t xml:space="preserve"> significant Spinifex sites.</w:t>
      </w:r>
    </w:p>
    <w:p w14:paraId="4005011D" w14:textId="77777777" w:rsidR="00851F8C" w:rsidRPr="00C541D0" w:rsidRDefault="00851F8C" w:rsidP="00281286">
      <w:pPr>
        <w:rPr>
          <w:rFonts w:ascii="Arial" w:hAnsi="Arial" w:cs="Arial"/>
          <w:sz w:val="40"/>
          <w:szCs w:val="40"/>
        </w:rPr>
      </w:pPr>
    </w:p>
    <w:p w14:paraId="06719D18" w14:textId="77777777" w:rsidR="003D6C0A" w:rsidRDefault="003D6C0A" w:rsidP="00281286">
      <w:pPr>
        <w:rPr>
          <w:rStyle w:val="x3jgonx"/>
          <w:rFonts w:ascii="Arial" w:hAnsi="Arial" w:cs="Arial"/>
          <w:sz w:val="40"/>
          <w:szCs w:val="40"/>
        </w:rPr>
      </w:pPr>
    </w:p>
    <w:p w14:paraId="6DC9F7D1" w14:textId="77777777" w:rsidR="003D6C0A" w:rsidRDefault="003D6C0A" w:rsidP="00281286">
      <w:pPr>
        <w:rPr>
          <w:rStyle w:val="x3jgonx"/>
          <w:rFonts w:ascii="Arial" w:hAnsi="Arial" w:cs="Arial"/>
          <w:sz w:val="40"/>
          <w:szCs w:val="40"/>
        </w:rPr>
      </w:pPr>
    </w:p>
    <w:p w14:paraId="250F0AB4" w14:textId="77777777" w:rsidR="003D6C0A" w:rsidRDefault="003D6C0A" w:rsidP="00281286">
      <w:pPr>
        <w:rPr>
          <w:rStyle w:val="x3jgonx"/>
          <w:rFonts w:ascii="Arial" w:hAnsi="Arial" w:cs="Arial"/>
          <w:sz w:val="40"/>
          <w:szCs w:val="40"/>
        </w:rPr>
      </w:pPr>
    </w:p>
    <w:p w14:paraId="09C2B91C" w14:textId="77777777" w:rsidR="003D6C0A" w:rsidRDefault="003D6C0A" w:rsidP="00281286">
      <w:pPr>
        <w:rPr>
          <w:rStyle w:val="x3jgonx"/>
          <w:rFonts w:ascii="Arial" w:hAnsi="Arial" w:cs="Arial"/>
          <w:sz w:val="40"/>
          <w:szCs w:val="40"/>
        </w:rPr>
      </w:pPr>
    </w:p>
    <w:p w14:paraId="6854463B" w14:textId="77777777" w:rsidR="003D6C0A" w:rsidRDefault="003D6C0A" w:rsidP="00281286">
      <w:pPr>
        <w:rPr>
          <w:rStyle w:val="x3jgonx"/>
          <w:rFonts w:ascii="Arial" w:hAnsi="Arial" w:cs="Arial"/>
          <w:sz w:val="40"/>
          <w:szCs w:val="40"/>
        </w:rPr>
      </w:pPr>
    </w:p>
    <w:p w14:paraId="07B57F7B" w14:textId="77777777" w:rsidR="003D6C0A" w:rsidRDefault="003D6C0A" w:rsidP="00281286">
      <w:pPr>
        <w:rPr>
          <w:rStyle w:val="x3jgonx"/>
          <w:rFonts w:ascii="Arial" w:hAnsi="Arial" w:cs="Arial"/>
          <w:sz w:val="40"/>
          <w:szCs w:val="40"/>
        </w:rPr>
      </w:pPr>
    </w:p>
    <w:p w14:paraId="3193D182" w14:textId="04172A11" w:rsidR="00851F8C" w:rsidRPr="00C541D0" w:rsidRDefault="00C541D0" w:rsidP="00281286">
      <w:pPr>
        <w:rPr>
          <w:rFonts w:ascii="Arial" w:hAnsi="Arial" w:cs="Arial"/>
          <w:sz w:val="40"/>
          <w:szCs w:val="40"/>
        </w:rPr>
      </w:pPr>
      <w:r w:rsidRPr="00C541D0">
        <w:rPr>
          <w:rStyle w:val="x3jgonx"/>
          <w:rFonts w:ascii="Arial" w:hAnsi="Arial" w:cs="Arial"/>
          <w:sz w:val="40"/>
          <w:szCs w:val="40"/>
        </w:rPr>
        <w:t>Step into the shipping container shed, its metal slats filtering the light. As you walk through, glimpses of images appear between the slats</w:t>
      </w:r>
      <w:r>
        <w:rPr>
          <w:rStyle w:val="x3jgonx"/>
          <w:rFonts w:ascii="Arial" w:hAnsi="Arial" w:cs="Arial"/>
          <w:sz w:val="40"/>
          <w:szCs w:val="40"/>
        </w:rPr>
        <w:t>.</w:t>
      </w:r>
    </w:p>
    <w:p w14:paraId="3B86E8DD" w14:textId="5B6CCE48" w:rsidR="00851F8C" w:rsidRDefault="00007D26" w:rsidP="00281286">
      <w:pPr>
        <w:rPr>
          <w:rFonts w:ascii="Arial" w:hAnsi="Arial" w:cs="Arial"/>
          <w:noProof/>
          <w:sz w:val="40"/>
          <w:szCs w:val="40"/>
        </w:rPr>
      </w:pPr>
      <w:r w:rsidRPr="00007D26">
        <w:rPr>
          <w:rFonts w:ascii="Arial" w:hAnsi="Arial" w:cs="Arial"/>
          <w:noProof/>
          <w:sz w:val="40"/>
          <w:szCs w:val="40"/>
        </w:rPr>
        <w:drawing>
          <wp:inline distT="0" distB="0" distL="0" distR="0" wp14:anchorId="783286BB" wp14:editId="10183539">
            <wp:extent cx="5486440" cy="3352825"/>
            <wp:effectExtent l="0" t="0" r="0" b="0"/>
            <wp:docPr id="1606701024" name="Picture 1" descr="The inside of a shipping container shed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701024" name="Picture 1" descr="The inside of a shipping container shed installation."/>
                    <pic:cNvPicPr/>
                  </pic:nvPicPr>
                  <pic:blipFill>
                    <a:blip r:embed="rId14"/>
                    <a:stretch>
                      <a:fillRect/>
                    </a:stretch>
                  </pic:blipFill>
                  <pic:spPr>
                    <a:xfrm>
                      <a:off x="0" y="0"/>
                      <a:ext cx="5486440" cy="3352825"/>
                    </a:xfrm>
                    <a:prstGeom prst="rect">
                      <a:avLst/>
                    </a:prstGeom>
                  </pic:spPr>
                </pic:pic>
              </a:graphicData>
            </a:graphic>
          </wp:inline>
        </w:drawing>
      </w:r>
    </w:p>
    <w:p w14:paraId="43F423F9" w14:textId="77777777" w:rsidR="00007D26" w:rsidRDefault="00007D26" w:rsidP="00281286">
      <w:pPr>
        <w:rPr>
          <w:rFonts w:ascii="Arial" w:hAnsi="Arial" w:cs="Arial"/>
          <w:noProof/>
          <w:sz w:val="40"/>
          <w:szCs w:val="40"/>
        </w:rPr>
      </w:pPr>
    </w:p>
    <w:p w14:paraId="14F6E979" w14:textId="77777777" w:rsidR="00007D26" w:rsidRPr="00C541D0" w:rsidRDefault="00007D26" w:rsidP="00281286">
      <w:pPr>
        <w:rPr>
          <w:rFonts w:ascii="Arial" w:hAnsi="Arial" w:cs="Arial"/>
          <w:sz w:val="40"/>
          <w:szCs w:val="40"/>
        </w:rPr>
      </w:pPr>
    </w:p>
    <w:p w14:paraId="3A111116" w14:textId="77777777" w:rsidR="00851F8C" w:rsidRDefault="00851F8C" w:rsidP="00281286"/>
    <w:p w14:paraId="322B8D34" w14:textId="77777777" w:rsidR="00851F8C" w:rsidRDefault="00851F8C" w:rsidP="00281286"/>
    <w:p w14:paraId="047CF69C" w14:textId="34BAA927" w:rsidR="00851F8C" w:rsidRDefault="00851F8C" w:rsidP="00281286"/>
    <w:p w14:paraId="11F7404E" w14:textId="77777777" w:rsidR="004373A1" w:rsidRDefault="004373A1" w:rsidP="00281286"/>
    <w:p w14:paraId="175D4ACF" w14:textId="77777777" w:rsidR="008033EA" w:rsidRDefault="008033EA" w:rsidP="00281286"/>
    <w:p w14:paraId="66E31D61" w14:textId="77777777" w:rsidR="008033EA" w:rsidRDefault="008033EA" w:rsidP="00281286"/>
    <w:p w14:paraId="1CF986BB" w14:textId="60CB848D" w:rsidR="008033EA" w:rsidRDefault="008033EA" w:rsidP="00281286">
      <w:pPr>
        <w:rPr>
          <w:noProof/>
        </w:rPr>
      </w:pPr>
    </w:p>
    <w:p w14:paraId="54258BAB" w14:textId="77777777" w:rsidR="00A83F0F" w:rsidRDefault="00A83F0F" w:rsidP="00281286">
      <w:pPr>
        <w:rPr>
          <w:noProof/>
        </w:rPr>
      </w:pPr>
    </w:p>
    <w:p w14:paraId="3ABB8161" w14:textId="77777777" w:rsidR="00A83F0F" w:rsidRDefault="00A83F0F" w:rsidP="00281286">
      <w:pPr>
        <w:rPr>
          <w:noProof/>
        </w:rPr>
      </w:pPr>
    </w:p>
    <w:p w14:paraId="4ED9948F" w14:textId="77777777" w:rsidR="00A83F0F" w:rsidRDefault="00A83F0F" w:rsidP="00281286">
      <w:pPr>
        <w:rPr>
          <w:noProof/>
        </w:rPr>
      </w:pPr>
    </w:p>
    <w:p w14:paraId="043C5651" w14:textId="77777777" w:rsidR="00A83F0F" w:rsidRDefault="00A83F0F" w:rsidP="00281286">
      <w:pPr>
        <w:rPr>
          <w:noProof/>
        </w:rPr>
      </w:pPr>
    </w:p>
    <w:p w14:paraId="2D01A624" w14:textId="77777777" w:rsidR="00A83F0F" w:rsidRDefault="00A83F0F" w:rsidP="00281286">
      <w:pPr>
        <w:rPr>
          <w:noProof/>
        </w:rPr>
      </w:pPr>
    </w:p>
    <w:p w14:paraId="0CCFB134" w14:textId="77777777" w:rsidR="00A83F0F" w:rsidRDefault="00A83F0F" w:rsidP="00281286">
      <w:pPr>
        <w:rPr>
          <w:noProof/>
        </w:rPr>
      </w:pPr>
    </w:p>
    <w:p w14:paraId="707E2121" w14:textId="70E10FB6" w:rsidR="00A83F0F" w:rsidRDefault="00A83F0F" w:rsidP="00281286">
      <w:pPr>
        <w:rPr>
          <w:noProof/>
        </w:rPr>
      </w:pPr>
      <w:r w:rsidRPr="00A83F0F">
        <w:rPr>
          <w:noProof/>
        </w:rPr>
        <w:drawing>
          <wp:inline distT="0" distB="0" distL="0" distR="0" wp14:anchorId="0524B2BB" wp14:editId="07EE561C">
            <wp:extent cx="5495965" cy="3857653"/>
            <wp:effectExtent l="0" t="0" r="9525" b="9525"/>
            <wp:docPr id="2128757764" name="Picture 1" descr="A table and stools in a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57764" name="Picture 1" descr="A table and stools in a room."/>
                    <pic:cNvPicPr/>
                  </pic:nvPicPr>
                  <pic:blipFill>
                    <a:blip r:embed="rId15"/>
                    <a:stretch>
                      <a:fillRect/>
                    </a:stretch>
                  </pic:blipFill>
                  <pic:spPr>
                    <a:xfrm>
                      <a:off x="0" y="0"/>
                      <a:ext cx="5495965" cy="3857653"/>
                    </a:xfrm>
                    <a:prstGeom prst="rect">
                      <a:avLst/>
                    </a:prstGeom>
                  </pic:spPr>
                </pic:pic>
              </a:graphicData>
            </a:graphic>
          </wp:inline>
        </w:drawing>
      </w:r>
    </w:p>
    <w:p w14:paraId="26AB6D6F" w14:textId="77777777" w:rsidR="00A83F0F" w:rsidRDefault="00A83F0F" w:rsidP="00281286">
      <w:pPr>
        <w:rPr>
          <w:noProof/>
        </w:rPr>
      </w:pPr>
    </w:p>
    <w:p w14:paraId="12F82CCE" w14:textId="77777777" w:rsidR="00A83F0F" w:rsidRDefault="00A83F0F" w:rsidP="00281286"/>
    <w:p w14:paraId="549981CC" w14:textId="77777777" w:rsidR="00BC7F77" w:rsidRPr="00D60740" w:rsidRDefault="00BC7F77" w:rsidP="00281286">
      <w:pPr>
        <w:rPr>
          <w:rFonts w:ascii="Arial" w:hAnsi="Arial" w:cs="Arial"/>
          <w:sz w:val="40"/>
          <w:szCs w:val="40"/>
        </w:rPr>
      </w:pPr>
      <w:r>
        <w:rPr>
          <w:sz w:val="40"/>
          <w:szCs w:val="40"/>
        </w:rPr>
        <w:t xml:space="preserve">An </w:t>
      </w:r>
      <w:r w:rsidRPr="00D60740">
        <w:rPr>
          <w:rFonts w:ascii="Arial" w:hAnsi="Arial" w:cs="Arial"/>
          <w:sz w:val="40"/>
          <w:szCs w:val="40"/>
        </w:rPr>
        <w:t>activity not just for the kids</w:t>
      </w:r>
      <w:r w:rsidR="005B46F4" w:rsidRPr="00D60740">
        <w:rPr>
          <w:rFonts w:ascii="Arial" w:hAnsi="Arial" w:cs="Arial"/>
          <w:sz w:val="40"/>
          <w:szCs w:val="40"/>
        </w:rPr>
        <w:t>!</w:t>
      </w:r>
      <w:r w:rsidR="00D23F9C" w:rsidRPr="00D60740">
        <w:rPr>
          <w:rFonts w:ascii="Arial" w:hAnsi="Arial" w:cs="Arial"/>
          <w:sz w:val="40"/>
          <w:szCs w:val="40"/>
        </w:rPr>
        <w:t xml:space="preserve"> </w:t>
      </w:r>
    </w:p>
    <w:p w14:paraId="4F31FA3F" w14:textId="77777777" w:rsidR="00D60740" w:rsidRDefault="00D60740" w:rsidP="00281286">
      <w:pPr>
        <w:rPr>
          <w:rStyle w:val="x3jgonx"/>
          <w:rFonts w:ascii="Arial" w:hAnsi="Arial" w:cs="Arial"/>
          <w:sz w:val="40"/>
          <w:szCs w:val="40"/>
        </w:rPr>
      </w:pPr>
      <w:r w:rsidRPr="00D60740">
        <w:rPr>
          <w:rStyle w:val="x3jgonx"/>
          <w:rFonts w:ascii="Arial" w:hAnsi="Arial" w:cs="Arial"/>
          <w:sz w:val="40"/>
          <w:szCs w:val="40"/>
        </w:rPr>
        <w:t xml:space="preserve">Take a seat and reflect on your experience. </w:t>
      </w:r>
    </w:p>
    <w:p w14:paraId="5DE41C85" w14:textId="77777777" w:rsidR="00D60740" w:rsidRDefault="00D60740" w:rsidP="00281286">
      <w:pPr>
        <w:rPr>
          <w:rStyle w:val="x3jgonx"/>
          <w:rFonts w:ascii="Arial" w:hAnsi="Arial" w:cs="Arial"/>
          <w:sz w:val="40"/>
          <w:szCs w:val="40"/>
        </w:rPr>
      </w:pPr>
      <w:r w:rsidRPr="00D60740">
        <w:rPr>
          <w:rStyle w:val="x3jgonx"/>
          <w:rFonts w:ascii="Arial" w:hAnsi="Arial" w:cs="Arial"/>
          <w:sz w:val="40"/>
          <w:szCs w:val="40"/>
        </w:rPr>
        <w:t xml:space="preserve">Now, share your thoughts, stories, or messages on a postcard, which will be sent to the community of </w:t>
      </w:r>
      <w:proofErr w:type="spellStart"/>
      <w:r w:rsidRPr="00D60740">
        <w:rPr>
          <w:rStyle w:val="x3jgonx"/>
          <w:rFonts w:ascii="Arial" w:hAnsi="Arial" w:cs="Arial"/>
          <w:sz w:val="40"/>
          <w:szCs w:val="40"/>
        </w:rPr>
        <w:t>Tjuntjunjara</w:t>
      </w:r>
      <w:proofErr w:type="spellEnd"/>
      <w:r w:rsidRPr="00D60740">
        <w:rPr>
          <w:rStyle w:val="x3jgonx"/>
          <w:rFonts w:ascii="Arial" w:hAnsi="Arial" w:cs="Arial"/>
          <w:sz w:val="40"/>
          <w:szCs w:val="40"/>
        </w:rPr>
        <w:t xml:space="preserve"> in Spinifex Country. </w:t>
      </w:r>
    </w:p>
    <w:p w14:paraId="35FBBF1B" w14:textId="13271341" w:rsidR="008033EA" w:rsidRPr="00D60740" w:rsidRDefault="00D60740" w:rsidP="00281286">
      <w:pPr>
        <w:rPr>
          <w:rFonts w:ascii="Arial" w:hAnsi="Arial" w:cs="Arial"/>
          <w:sz w:val="40"/>
          <w:szCs w:val="40"/>
        </w:rPr>
      </w:pPr>
      <w:r w:rsidRPr="00D60740">
        <w:rPr>
          <w:rStyle w:val="x3jgonx"/>
          <w:rFonts w:ascii="Arial" w:hAnsi="Arial" w:cs="Arial"/>
          <w:sz w:val="40"/>
          <w:szCs w:val="40"/>
        </w:rPr>
        <w:lastRenderedPageBreak/>
        <w:t>This is a meaningful way to connect with the people and land that inspired this exhibition.</w:t>
      </w:r>
    </w:p>
    <w:p w14:paraId="1EA9ADF0" w14:textId="77777777" w:rsidR="008D48F8" w:rsidRPr="00D60740" w:rsidRDefault="008D48F8" w:rsidP="00281286">
      <w:pPr>
        <w:rPr>
          <w:rFonts w:ascii="Arial" w:hAnsi="Arial" w:cs="Arial"/>
          <w:sz w:val="40"/>
          <w:szCs w:val="40"/>
        </w:rPr>
      </w:pPr>
    </w:p>
    <w:p w14:paraId="20E4F837" w14:textId="77777777" w:rsidR="008D48F8" w:rsidRPr="00D60740" w:rsidRDefault="008D48F8" w:rsidP="00281286">
      <w:pPr>
        <w:rPr>
          <w:rFonts w:ascii="Arial" w:hAnsi="Arial" w:cs="Arial"/>
          <w:sz w:val="40"/>
          <w:szCs w:val="40"/>
        </w:rPr>
      </w:pPr>
    </w:p>
    <w:p w14:paraId="64D03A07" w14:textId="77777777" w:rsidR="005B46F4" w:rsidRDefault="005B46F4" w:rsidP="00281286"/>
    <w:p w14:paraId="2BEB679D" w14:textId="32C3F369" w:rsidR="005B46F4" w:rsidRDefault="005B46F4" w:rsidP="00281286">
      <w:pPr>
        <w:rPr>
          <w:noProof/>
        </w:rPr>
      </w:pPr>
    </w:p>
    <w:p w14:paraId="70F7C021" w14:textId="61F3A567" w:rsidR="005D06E7" w:rsidRDefault="005D06E7" w:rsidP="00281286">
      <w:pPr>
        <w:rPr>
          <w:noProof/>
        </w:rPr>
      </w:pPr>
      <w:r w:rsidRPr="005D06E7">
        <w:rPr>
          <w:noProof/>
        </w:rPr>
        <w:drawing>
          <wp:inline distT="0" distB="0" distL="0" distR="0" wp14:anchorId="5BF04BBC" wp14:editId="1E7683E7">
            <wp:extent cx="5448340" cy="3124223"/>
            <wp:effectExtent l="0" t="0" r="0" b="0"/>
            <wp:docPr id="929678895" name="Picture 1" descr="A room with art on th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678895" name="Picture 1" descr="A room with art on the wall&#10;&#10;AI-generated content may be incorrect."/>
                    <pic:cNvPicPr/>
                  </pic:nvPicPr>
                  <pic:blipFill>
                    <a:blip r:embed="rId16"/>
                    <a:stretch>
                      <a:fillRect/>
                    </a:stretch>
                  </pic:blipFill>
                  <pic:spPr>
                    <a:xfrm>
                      <a:off x="0" y="0"/>
                      <a:ext cx="5448340" cy="3124223"/>
                    </a:xfrm>
                    <a:prstGeom prst="rect">
                      <a:avLst/>
                    </a:prstGeom>
                  </pic:spPr>
                </pic:pic>
              </a:graphicData>
            </a:graphic>
          </wp:inline>
        </w:drawing>
      </w:r>
    </w:p>
    <w:p w14:paraId="756BF7E3" w14:textId="77777777" w:rsidR="005D06E7" w:rsidRDefault="005D06E7" w:rsidP="00281286"/>
    <w:p w14:paraId="59E0476B" w14:textId="6BF643A9" w:rsidR="005B46F4" w:rsidRPr="005E7830" w:rsidRDefault="005E7830" w:rsidP="00281286">
      <w:pPr>
        <w:rPr>
          <w:rFonts w:ascii="Arial" w:hAnsi="Arial" w:cs="Arial"/>
          <w:sz w:val="40"/>
          <w:szCs w:val="40"/>
        </w:rPr>
      </w:pPr>
      <w:r w:rsidRPr="005E7830">
        <w:rPr>
          <w:rStyle w:val="x3jgonx"/>
          <w:rFonts w:ascii="Arial" w:hAnsi="Arial" w:cs="Arial"/>
          <w:sz w:val="40"/>
          <w:szCs w:val="40"/>
        </w:rPr>
        <w:t xml:space="preserve">Take a moment to sit, reflect, and immerse yourself in the artworks created by </w:t>
      </w:r>
      <w:r w:rsidR="009502E2">
        <w:rPr>
          <w:rStyle w:val="x3jgonx"/>
          <w:rFonts w:ascii="Arial" w:hAnsi="Arial" w:cs="Arial"/>
          <w:sz w:val="40"/>
          <w:szCs w:val="40"/>
        </w:rPr>
        <w:t>Spinifex A</w:t>
      </w:r>
      <w:r w:rsidRPr="005E7830">
        <w:rPr>
          <w:rStyle w:val="x3jgonx"/>
          <w:rFonts w:ascii="Arial" w:hAnsi="Arial" w:cs="Arial"/>
          <w:sz w:val="40"/>
          <w:szCs w:val="40"/>
        </w:rPr>
        <w:t>rtists.</w:t>
      </w:r>
    </w:p>
    <w:p w14:paraId="5D364AF8" w14:textId="77777777" w:rsidR="005B46F4" w:rsidRDefault="005B46F4" w:rsidP="00281286"/>
    <w:p w14:paraId="63F2E947" w14:textId="77777777" w:rsidR="005B46F4" w:rsidRDefault="005B46F4" w:rsidP="00281286"/>
    <w:p w14:paraId="18DC314A" w14:textId="77777777" w:rsidR="005B46F4" w:rsidRDefault="005B46F4" w:rsidP="00281286"/>
    <w:p w14:paraId="20FDDCC0" w14:textId="77777777" w:rsidR="005B46F4" w:rsidRDefault="005B46F4" w:rsidP="00281286"/>
    <w:p w14:paraId="17787824" w14:textId="77777777" w:rsidR="005B46F4" w:rsidRDefault="005B46F4" w:rsidP="00281286"/>
    <w:p w14:paraId="0A21DED8" w14:textId="77777777" w:rsidR="005B46F4" w:rsidRDefault="005B46F4" w:rsidP="00281286"/>
    <w:p w14:paraId="412960E2" w14:textId="77777777" w:rsidR="005B46F4" w:rsidRDefault="005B46F4" w:rsidP="00281286"/>
    <w:p w14:paraId="3CF269C7" w14:textId="4C8BC79C" w:rsidR="005B46F4" w:rsidRDefault="005B46F4" w:rsidP="00281286">
      <w:pPr>
        <w:rPr>
          <w:noProof/>
        </w:rPr>
      </w:pPr>
    </w:p>
    <w:p w14:paraId="1CA3E35C" w14:textId="77777777" w:rsidR="00AC39E2" w:rsidRDefault="00AC39E2" w:rsidP="00281286">
      <w:pPr>
        <w:rPr>
          <w:noProof/>
        </w:rPr>
      </w:pPr>
    </w:p>
    <w:p w14:paraId="4EB5489D" w14:textId="77777777" w:rsidR="00AC39E2" w:rsidRDefault="00AC39E2" w:rsidP="00281286">
      <w:pPr>
        <w:rPr>
          <w:noProof/>
        </w:rPr>
      </w:pPr>
    </w:p>
    <w:p w14:paraId="38A9E4F8" w14:textId="77777777" w:rsidR="00AC39E2" w:rsidRDefault="00AC39E2" w:rsidP="00281286">
      <w:pPr>
        <w:rPr>
          <w:noProof/>
        </w:rPr>
      </w:pPr>
    </w:p>
    <w:p w14:paraId="6F2CA181" w14:textId="77777777" w:rsidR="00AC39E2" w:rsidRDefault="00AC39E2" w:rsidP="00281286">
      <w:pPr>
        <w:rPr>
          <w:noProof/>
        </w:rPr>
      </w:pPr>
    </w:p>
    <w:p w14:paraId="1A687523" w14:textId="77777777" w:rsidR="00AC39E2" w:rsidRDefault="00AC39E2" w:rsidP="00281286">
      <w:pPr>
        <w:rPr>
          <w:noProof/>
        </w:rPr>
      </w:pPr>
    </w:p>
    <w:p w14:paraId="3F011AF3" w14:textId="77777777" w:rsidR="00AC39E2" w:rsidRDefault="00AC39E2" w:rsidP="00281286">
      <w:pPr>
        <w:rPr>
          <w:noProof/>
        </w:rPr>
      </w:pPr>
    </w:p>
    <w:p w14:paraId="78556321" w14:textId="77777777" w:rsidR="00AC39E2" w:rsidRDefault="00AC39E2" w:rsidP="00281286">
      <w:pPr>
        <w:rPr>
          <w:noProof/>
        </w:rPr>
      </w:pPr>
    </w:p>
    <w:p w14:paraId="7D0B6A18" w14:textId="03EC33B7" w:rsidR="00AC39E2" w:rsidRDefault="00AC39E2" w:rsidP="00281286">
      <w:pPr>
        <w:rPr>
          <w:noProof/>
        </w:rPr>
      </w:pPr>
      <w:r w:rsidRPr="00AC39E2">
        <w:rPr>
          <w:noProof/>
        </w:rPr>
        <w:drawing>
          <wp:inline distT="0" distB="0" distL="0" distR="0" wp14:anchorId="1788AD07" wp14:editId="0E42AD17">
            <wp:extent cx="5505490" cy="3219474"/>
            <wp:effectExtent l="0" t="0" r="0" b="0"/>
            <wp:docPr id="224180260" name="Picture 1" descr="A room with a yellow bench and a television on th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80260" name="Picture 1" descr="A room with a yellow bench and a television on the wall."/>
                    <pic:cNvPicPr/>
                  </pic:nvPicPr>
                  <pic:blipFill>
                    <a:blip r:embed="rId17"/>
                    <a:stretch>
                      <a:fillRect/>
                    </a:stretch>
                  </pic:blipFill>
                  <pic:spPr>
                    <a:xfrm>
                      <a:off x="0" y="0"/>
                      <a:ext cx="5505490" cy="3219474"/>
                    </a:xfrm>
                    <a:prstGeom prst="rect">
                      <a:avLst/>
                    </a:prstGeom>
                  </pic:spPr>
                </pic:pic>
              </a:graphicData>
            </a:graphic>
          </wp:inline>
        </w:drawing>
      </w:r>
    </w:p>
    <w:p w14:paraId="15A9BC62" w14:textId="77777777" w:rsidR="00AC39E2" w:rsidRDefault="00AC39E2" w:rsidP="00281286"/>
    <w:p w14:paraId="791EC992" w14:textId="06A25AFF" w:rsidR="005B46F4" w:rsidRDefault="005B46F4" w:rsidP="00281286"/>
    <w:p w14:paraId="6DAA766D" w14:textId="1C3E04FA" w:rsidR="005B46F4" w:rsidRPr="005D413A" w:rsidRDefault="005D413A" w:rsidP="00281286">
      <w:pPr>
        <w:rPr>
          <w:rFonts w:ascii="Arial" w:hAnsi="Arial" w:cs="Arial"/>
          <w:sz w:val="40"/>
          <w:szCs w:val="40"/>
        </w:rPr>
      </w:pPr>
      <w:r>
        <w:rPr>
          <w:rFonts w:ascii="Arial" w:hAnsi="Arial" w:cs="Arial"/>
          <w:sz w:val="40"/>
          <w:szCs w:val="40"/>
        </w:rPr>
        <w:t xml:space="preserve">Sit and watch a video on the experiences of the artists. </w:t>
      </w:r>
    </w:p>
    <w:p w14:paraId="493021A4" w14:textId="77777777" w:rsidR="005B46F4" w:rsidRDefault="005B46F4" w:rsidP="00281286"/>
    <w:p w14:paraId="2599EA92" w14:textId="77777777" w:rsidR="005B46F4" w:rsidRDefault="005B46F4" w:rsidP="00281286"/>
    <w:p w14:paraId="569673E0" w14:textId="77777777" w:rsidR="005B46F4" w:rsidRDefault="005B46F4" w:rsidP="00281286"/>
    <w:p w14:paraId="3A20620F" w14:textId="77777777" w:rsidR="005B46F4" w:rsidRDefault="005B46F4" w:rsidP="00281286"/>
    <w:p w14:paraId="56E5D17E" w14:textId="77777777" w:rsidR="005B46F4" w:rsidRDefault="005B46F4" w:rsidP="00281286"/>
    <w:p w14:paraId="039DD902" w14:textId="351754F9" w:rsidR="005B46F4" w:rsidRDefault="005B46F4" w:rsidP="00281286"/>
    <w:p w14:paraId="79BB2DC5" w14:textId="58E85917" w:rsidR="008033EA" w:rsidRDefault="008033EA" w:rsidP="00281286"/>
    <w:p w14:paraId="221C6B36" w14:textId="77777777" w:rsidR="008033EA" w:rsidRDefault="008033EA" w:rsidP="00281286"/>
    <w:p w14:paraId="20CFC3BA" w14:textId="65E713E4" w:rsidR="008033EA" w:rsidRDefault="008033EA" w:rsidP="00281286"/>
    <w:p w14:paraId="26414BA8" w14:textId="77777777" w:rsidR="008033EA" w:rsidRDefault="008033EA" w:rsidP="00281286"/>
    <w:p w14:paraId="4C8B8FF4" w14:textId="77777777" w:rsidR="008033EA" w:rsidRDefault="008033EA" w:rsidP="00281286"/>
    <w:p w14:paraId="2792CB39" w14:textId="77777777" w:rsidR="008033EA" w:rsidRDefault="008033EA" w:rsidP="00281286"/>
    <w:p w14:paraId="05A32640" w14:textId="78E7ECA6" w:rsidR="008033EA" w:rsidRDefault="008033EA" w:rsidP="00281286"/>
    <w:p w14:paraId="7CCBB913" w14:textId="77777777" w:rsidR="008033EA" w:rsidRDefault="008033EA" w:rsidP="00281286"/>
    <w:p w14:paraId="320B30BB" w14:textId="26682297" w:rsidR="008033EA" w:rsidRDefault="008033EA" w:rsidP="00281286">
      <w:pPr>
        <w:rPr>
          <w:noProof/>
        </w:rPr>
      </w:pPr>
    </w:p>
    <w:p w14:paraId="5BF350F9" w14:textId="77777777" w:rsidR="00031E5A" w:rsidRDefault="00031E5A" w:rsidP="00281286">
      <w:pPr>
        <w:rPr>
          <w:noProof/>
        </w:rPr>
      </w:pPr>
    </w:p>
    <w:p w14:paraId="79CCE67E" w14:textId="60F4402B" w:rsidR="00031E5A" w:rsidRDefault="00031E5A" w:rsidP="00281286">
      <w:pPr>
        <w:rPr>
          <w:noProof/>
        </w:rPr>
      </w:pPr>
      <w:r w:rsidRPr="00031E5A">
        <w:rPr>
          <w:noProof/>
        </w:rPr>
        <w:drawing>
          <wp:inline distT="0" distB="0" distL="0" distR="0" wp14:anchorId="154E8B77" wp14:editId="3D858218">
            <wp:extent cx="5534065" cy="3390925"/>
            <wp:effectExtent l="0" t="0" r="0" b="0"/>
            <wp:docPr id="2035855054" name="Picture 1" descr="A room with art on the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855054" name="Picture 1" descr="A room with art on the walls."/>
                    <pic:cNvPicPr/>
                  </pic:nvPicPr>
                  <pic:blipFill>
                    <a:blip r:embed="rId18"/>
                    <a:stretch>
                      <a:fillRect/>
                    </a:stretch>
                  </pic:blipFill>
                  <pic:spPr>
                    <a:xfrm>
                      <a:off x="0" y="0"/>
                      <a:ext cx="5534065" cy="3390925"/>
                    </a:xfrm>
                    <a:prstGeom prst="rect">
                      <a:avLst/>
                    </a:prstGeom>
                  </pic:spPr>
                </pic:pic>
              </a:graphicData>
            </a:graphic>
          </wp:inline>
        </w:drawing>
      </w:r>
    </w:p>
    <w:p w14:paraId="33C47105" w14:textId="77777777" w:rsidR="00031E5A" w:rsidRDefault="00031E5A" w:rsidP="00281286"/>
    <w:p w14:paraId="6495F049" w14:textId="77777777" w:rsidR="008033EA" w:rsidRDefault="008033EA" w:rsidP="00281286"/>
    <w:p w14:paraId="386A98A9" w14:textId="6D178B22" w:rsidR="008033EA" w:rsidRPr="00EC180E" w:rsidRDefault="00EC180E" w:rsidP="00281286">
      <w:pPr>
        <w:rPr>
          <w:rFonts w:ascii="Arial" w:hAnsi="Arial" w:cs="Arial"/>
          <w:sz w:val="40"/>
          <w:szCs w:val="40"/>
        </w:rPr>
      </w:pPr>
      <w:r>
        <w:rPr>
          <w:rFonts w:ascii="Arial" w:hAnsi="Arial" w:cs="Arial"/>
          <w:sz w:val="40"/>
          <w:szCs w:val="40"/>
        </w:rPr>
        <w:t xml:space="preserve">Take your time immersing yourself in more art and history about the Spinifex </w:t>
      </w:r>
      <w:r w:rsidR="009502E2">
        <w:rPr>
          <w:rFonts w:ascii="Arial" w:hAnsi="Arial" w:cs="Arial"/>
          <w:sz w:val="40"/>
          <w:szCs w:val="40"/>
        </w:rPr>
        <w:t>P</w:t>
      </w:r>
      <w:r>
        <w:rPr>
          <w:rFonts w:ascii="Arial" w:hAnsi="Arial" w:cs="Arial"/>
          <w:sz w:val="40"/>
          <w:szCs w:val="40"/>
        </w:rPr>
        <w:t xml:space="preserve">eople and the Spinifex Art project. </w:t>
      </w:r>
    </w:p>
    <w:p w14:paraId="08A27F70" w14:textId="77777777" w:rsidR="008033EA" w:rsidRDefault="008033EA" w:rsidP="00281286"/>
    <w:p w14:paraId="564D5722" w14:textId="77777777" w:rsidR="008033EA" w:rsidRDefault="008033EA" w:rsidP="00281286"/>
    <w:p w14:paraId="63677535" w14:textId="77777777" w:rsidR="008033EA" w:rsidRDefault="008033EA" w:rsidP="00281286"/>
    <w:p w14:paraId="429AEC87" w14:textId="77777777" w:rsidR="008033EA" w:rsidRDefault="008033EA" w:rsidP="00281286"/>
    <w:p w14:paraId="1C3020A0" w14:textId="77777777" w:rsidR="008033EA" w:rsidRDefault="008033EA" w:rsidP="00281286"/>
    <w:p w14:paraId="74204C82" w14:textId="77777777" w:rsidR="008033EA" w:rsidRDefault="008033EA" w:rsidP="00281286"/>
    <w:p w14:paraId="015EABD1" w14:textId="77777777" w:rsidR="008033EA" w:rsidRDefault="008033EA" w:rsidP="00281286"/>
    <w:p w14:paraId="765B7046" w14:textId="77777777" w:rsidR="001644A0" w:rsidRDefault="001644A0" w:rsidP="00281286"/>
    <w:p w14:paraId="6DF2FA64" w14:textId="77777777" w:rsidR="001644A0" w:rsidRDefault="001644A0" w:rsidP="00281286"/>
    <w:p w14:paraId="5506CC04" w14:textId="77777777" w:rsidR="001644A0" w:rsidRDefault="001644A0" w:rsidP="00281286"/>
    <w:p w14:paraId="2427D789" w14:textId="77777777" w:rsidR="001644A0" w:rsidRDefault="001644A0" w:rsidP="00281286"/>
    <w:p w14:paraId="1D48C96E" w14:textId="77777777" w:rsidR="001644A0" w:rsidRDefault="001644A0" w:rsidP="00281286"/>
    <w:p w14:paraId="7B0A309F" w14:textId="77777777" w:rsidR="001644A0" w:rsidRDefault="001644A0" w:rsidP="00281286"/>
    <w:p w14:paraId="7B30321C" w14:textId="75F77C36" w:rsidR="001644A0" w:rsidRDefault="00F023CA" w:rsidP="001644A0">
      <w:pPr>
        <w:pStyle w:val="NormalWeb"/>
        <w:rPr>
          <w:rFonts w:ascii="Arial" w:hAnsi="Arial" w:cs="Arial"/>
          <w:sz w:val="40"/>
          <w:szCs w:val="40"/>
        </w:rPr>
      </w:pPr>
      <w:r>
        <w:rPr>
          <w:rFonts w:ascii="Arial" w:hAnsi="Arial" w:cs="Arial"/>
          <w:sz w:val="40"/>
          <w:szCs w:val="40"/>
        </w:rPr>
        <w:t xml:space="preserve">That is the end of the exhibit. </w:t>
      </w:r>
      <w:r w:rsidR="001644A0">
        <w:rPr>
          <w:rFonts w:ascii="Arial" w:hAnsi="Arial" w:cs="Arial"/>
          <w:sz w:val="40"/>
          <w:szCs w:val="40"/>
        </w:rPr>
        <w:t>You can exit down the escalators.</w:t>
      </w:r>
    </w:p>
    <w:p w14:paraId="02FF606D" w14:textId="77777777" w:rsidR="001644A0" w:rsidRPr="00945D20" w:rsidRDefault="001644A0" w:rsidP="001644A0">
      <w:pPr>
        <w:pStyle w:val="NormalWeb"/>
        <w:rPr>
          <w:rFonts w:ascii="Arial" w:hAnsi="Arial" w:cs="Arial"/>
          <w:sz w:val="40"/>
          <w:szCs w:val="40"/>
        </w:rPr>
      </w:pPr>
      <w:r>
        <w:rPr>
          <w:rFonts w:ascii="Arial" w:hAnsi="Arial" w:cs="Arial"/>
          <w:sz w:val="40"/>
          <w:szCs w:val="40"/>
        </w:rPr>
        <w:t xml:space="preserve">We hope you have enjoyed your experience. </w:t>
      </w:r>
      <w:r w:rsidRPr="00945D20">
        <w:rPr>
          <w:rFonts w:ascii="Arial" w:hAnsi="Arial" w:cs="Arial"/>
          <w:sz w:val="40"/>
          <w:szCs w:val="40"/>
        </w:rPr>
        <w:t>Please come again soon!</w:t>
      </w:r>
    </w:p>
    <w:p w14:paraId="027BCF8B" w14:textId="54D0B20A" w:rsidR="00945D20" w:rsidRDefault="00945D20" w:rsidP="001644A0">
      <w:pPr>
        <w:pStyle w:val="NormalWeb"/>
        <w:rPr>
          <w:rFonts w:ascii="Arial" w:hAnsi="Arial" w:cs="Arial"/>
          <w:sz w:val="40"/>
          <w:szCs w:val="40"/>
        </w:rPr>
      </w:pPr>
      <w:r w:rsidRPr="00945D20">
        <w:rPr>
          <w:rStyle w:val="x3jgonx"/>
          <w:rFonts w:ascii="Arial" w:eastAsiaTheme="majorEastAsia" w:hAnsi="Arial" w:cs="Arial"/>
          <w:sz w:val="40"/>
          <w:szCs w:val="40"/>
        </w:rPr>
        <w:t xml:space="preserve">We acknowledge the </w:t>
      </w:r>
      <w:proofErr w:type="spellStart"/>
      <w:r w:rsidRPr="00945D20">
        <w:rPr>
          <w:rStyle w:val="x3jgonx"/>
          <w:rFonts w:ascii="Arial" w:eastAsiaTheme="majorEastAsia" w:hAnsi="Arial" w:cs="Arial"/>
          <w:sz w:val="40"/>
          <w:szCs w:val="40"/>
        </w:rPr>
        <w:t>Whadjuk</w:t>
      </w:r>
      <w:proofErr w:type="spellEnd"/>
      <w:r w:rsidRPr="00945D20">
        <w:rPr>
          <w:rStyle w:val="x3jgonx"/>
          <w:rFonts w:ascii="Arial" w:eastAsiaTheme="majorEastAsia" w:hAnsi="Arial" w:cs="Arial"/>
          <w:sz w:val="40"/>
          <w:szCs w:val="40"/>
        </w:rPr>
        <w:t xml:space="preserve"> Noongar people as the Traditional Owners of the land on which we gather in Perth. We also pay our respects to the Spinifex people, whose stories and culture are shared with us through this exhibition.</w:t>
      </w:r>
    </w:p>
    <w:p w14:paraId="1A22D9A4" w14:textId="6591A5C4" w:rsidR="001644A0" w:rsidRPr="009C2A22" w:rsidRDefault="001644A0" w:rsidP="001644A0">
      <w:pPr>
        <w:pStyle w:val="NormalWeb"/>
        <w:rPr>
          <w:rStyle w:val="Hyperlink"/>
          <w:rFonts w:ascii="Arial" w:hAnsi="Arial" w:cs="Arial"/>
          <w:sz w:val="40"/>
          <w:szCs w:val="40"/>
        </w:rPr>
      </w:pPr>
      <w:r>
        <w:rPr>
          <w:rFonts w:ascii="Arial" w:hAnsi="Arial" w:cs="Arial"/>
          <w:sz w:val="40"/>
          <w:szCs w:val="40"/>
        </w:rPr>
        <w:t xml:space="preserve">If you want to know more about accessibility at the Boola Bardip WA Museum, read our </w:t>
      </w:r>
      <w:r w:rsidR="009C2A22">
        <w:rPr>
          <w:rFonts w:ascii="Arial" w:hAnsi="Arial" w:cs="Arial"/>
          <w:sz w:val="40"/>
          <w:szCs w:val="40"/>
        </w:rPr>
        <w:fldChar w:fldCharType="begin"/>
      </w:r>
      <w:r w:rsidR="009C2A22">
        <w:rPr>
          <w:rFonts w:ascii="Arial" w:hAnsi="Arial" w:cs="Arial"/>
          <w:sz w:val="40"/>
          <w:szCs w:val="40"/>
        </w:rPr>
        <w:instrText>HYPERLINK "https://visit.museum.wa.gov.au/about/accessibility" \l ":~:text=This%20area%20contains%20the%20Western%20Australian%20Museum%27s%20information,access%2C%20website%20accessibility%20and%20our%20disability%20inclusion%20plans."</w:instrText>
      </w:r>
      <w:r w:rsidR="009C2A22">
        <w:rPr>
          <w:rFonts w:ascii="Arial" w:hAnsi="Arial" w:cs="Arial"/>
          <w:sz w:val="40"/>
          <w:szCs w:val="40"/>
        </w:rPr>
      </w:r>
      <w:r w:rsidR="009C2A22">
        <w:rPr>
          <w:rFonts w:ascii="Arial" w:hAnsi="Arial" w:cs="Arial"/>
          <w:sz w:val="40"/>
          <w:szCs w:val="40"/>
        </w:rPr>
        <w:fldChar w:fldCharType="separate"/>
      </w:r>
      <w:r w:rsidRPr="009C2A22">
        <w:rPr>
          <w:rStyle w:val="Hyperlink"/>
          <w:rFonts w:ascii="Arial" w:hAnsi="Arial" w:cs="Arial"/>
          <w:sz w:val="40"/>
          <w:szCs w:val="40"/>
        </w:rPr>
        <w:t>Accessibility Visitor’s Guide.</w:t>
      </w:r>
    </w:p>
    <w:p w14:paraId="15AC73C4" w14:textId="376F8154" w:rsidR="008A7AFC" w:rsidRDefault="009C2A22" w:rsidP="00281286">
      <w:r>
        <w:rPr>
          <w:rFonts w:ascii="Arial" w:eastAsia="Times New Roman" w:hAnsi="Arial" w:cs="Arial"/>
          <w:kern w:val="0"/>
          <w:sz w:val="40"/>
          <w:szCs w:val="40"/>
          <w:lang w:eastAsia="en-AU"/>
          <w14:ligatures w14:val="none"/>
        </w:rPr>
        <w:fldChar w:fldCharType="end"/>
      </w:r>
    </w:p>
    <w:p w14:paraId="0216474C" w14:textId="77777777" w:rsidR="00E62EDA" w:rsidRDefault="00E62EDA" w:rsidP="00281286"/>
    <w:p w14:paraId="1687A7A2" w14:textId="77777777" w:rsidR="00E62EDA" w:rsidRDefault="00E62EDA" w:rsidP="00281286"/>
    <w:p w14:paraId="65FB2778" w14:textId="77777777" w:rsidR="00E62EDA" w:rsidRDefault="00E62EDA" w:rsidP="00281286"/>
    <w:p w14:paraId="217DE1E5" w14:textId="77777777" w:rsidR="00E62EDA" w:rsidRDefault="00E62EDA" w:rsidP="00281286"/>
    <w:p w14:paraId="0F8091E6" w14:textId="77777777" w:rsidR="00E62EDA" w:rsidRDefault="00E62EDA" w:rsidP="00281286"/>
    <w:p w14:paraId="44D8D6D1" w14:textId="77777777" w:rsidR="00E62EDA" w:rsidRPr="00281286" w:rsidRDefault="00E62EDA" w:rsidP="00281286"/>
    <w:sectPr w:rsidR="00E62EDA" w:rsidRPr="0028128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738218FE"/>
    <w:multiLevelType w:val="hybridMultilevel"/>
    <w:tmpl w:val="0D8CFB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567262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7F35"/>
    <w:rsid w:val="00000CAB"/>
    <w:rsid w:val="00007D26"/>
    <w:rsid w:val="00031E5A"/>
    <w:rsid w:val="00065B8A"/>
    <w:rsid w:val="000E23A6"/>
    <w:rsid w:val="001057E7"/>
    <w:rsid w:val="001265AF"/>
    <w:rsid w:val="00157708"/>
    <w:rsid w:val="001640C3"/>
    <w:rsid w:val="001644A0"/>
    <w:rsid w:val="001E2540"/>
    <w:rsid w:val="001E67D5"/>
    <w:rsid w:val="001F22A3"/>
    <w:rsid w:val="00213D92"/>
    <w:rsid w:val="00240545"/>
    <w:rsid w:val="00281286"/>
    <w:rsid w:val="002B6073"/>
    <w:rsid w:val="002D1FD7"/>
    <w:rsid w:val="002E0A1D"/>
    <w:rsid w:val="00334768"/>
    <w:rsid w:val="003C7065"/>
    <w:rsid w:val="003D21AF"/>
    <w:rsid w:val="003D6C0A"/>
    <w:rsid w:val="004171FA"/>
    <w:rsid w:val="004373A1"/>
    <w:rsid w:val="0049331E"/>
    <w:rsid w:val="004D7582"/>
    <w:rsid w:val="004D786A"/>
    <w:rsid w:val="00506652"/>
    <w:rsid w:val="0052349F"/>
    <w:rsid w:val="00537F35"/>
    <w:rsid w:val="00554EB9"/>
    <w:rsid w:val="00581900"/>
    <w:rsid w:val="005A1945"/>
    <w:rsid w:val="005B46F4"/>
    <w:rsid w:val="005D06E7"/>
    <w:rsid w:val="005D413A"/>
    <w:rsid w:val="005E7830"/>
    <w:rsid w:val="00643832"/>
    <w:rsid w:val="00647897"/>
    <w:rsid w:val="00650677"/>
    <w:rsid w:val="006B45AA"/>
    <w:rsid w:val="006B497C"/>
    <w:rsid w:val="006E042C"/>
    <w:rsid w:val="006F2DEE"/>
    <w:rsid w:val="006F66C5"/>
    <w:rsid w:val="00704D68"/>
    <w:rsid w:val="00710611"/>
    <w:rsid w:val="007171BE"/>
    <w:rsid w:val="007B2D43"/>
    <w:rsid w:val="00800EAD"/>
    <w:rsid w:val="008033EA"/>
    <w:rsid w:val="00834A92"/>
    <w:rsid w:val="00835F9C"/>
    <w:rsid w:val="00851F8C"/>
    <w:rsid w:val="0085728E"/>
    <w:rsid w:val="00860F41"/>
    <w:rsid w:val="00885D47"/>
    <w:rsid w:val="008A1C31"/>
    <w:rsid w:val="008A7AFC"/>
    <w:rsid w:val="008C16F3"/>
    <w:rsid w:val="008C4DA6"/>
    <w:rsid w:val="008C50A8"/>
    <w:rsid w:val="008D48F8"/>
    <w:rsid w:val="008D71F4"/>
    <w:rsid w:val="008E3EA9"/>
    <w:rsid w:val="0091646D"/>
    <w:rsid w:val="00945D20"/>
    <w:rsid w:val="009502E2"/>
    <w:rsid w:val="009673AF"/>
    <w:rsid w:val="00970CF4"/>
    <w:rsid w:val="00976C3D"/>
    <w:rsid w:val="00976F73"/>
    <w:rsid w:val="00992202"/>
    <w:rsid w:val="009A41AA"/>
    <w:rsid w:val="009C1CBC"/>
    <w:rsid w:val="009C2A22"/>
    <w:rsid w:val="009D7927"/>
    <w:rsid w:val="009E1127"/>
    <w:rsid w:val="009E18E6"/>
    <w:rsid w:val="00A338A0"/>
    <w:rsid w:val="00A45BF2"/>
    <w:rsid w:val="00A51326"/>
    <w:rsid w:val="00A605C0"/>
    <w:rsid w:val="00A61563"/>
    <w:rsid w:val="00A6434E"/>
    <w:rsid w:val="00A73DD7"/>
    <w:rsid w:val="00A83F0F"/>
    <w:rsid w:val="00AA51B5"/>
    <w:rsid w:val="00AB0940"/>
    <w:rsid w:val="00AC39E2"/>
    <w:rsid w:val="00AD30CF"/>
    <w:rsid w:val="00AD57D9"/>
    <w:rsid w:val="00AE7A33"/>
    <w:rsid w:val="00B0464C"/>
    <w:rsid w:val="00B4489F"/>
    <w:rsid w:val="00BA302C"/>
    <w:rsid w:val="00BA76AE"/>
    <w:rsid w:val="00BB6359"/>
    <w:rsid w:val="00BC0420"/>
    <w:rsid w:val="00BC7F77"/>
    <w:rsid w:val="00BD5019"/>
    <w:rsid w:val="00BE74FA"/>
    <w:rsid w:val="00C1111F"/>
    <w:rsid w:val="00C1711D"/>
    <w:rsid w:val="00C25E81"/>
    <w:rsid w:val="00C40F3C"/>
    <w:rsid w:val="00C541D0"/>
    <w:rsid w:val="00C74312"/>
    <w:rsid w:val="00D031C3"/>
    <w:rsid w:val="00D048B0"/>
    <w:rsid w:val="00D23F9C"/>
    <w:rsid w:val="00D33D8E"/>
    <w:rsid w:val="00D379F4"/>
    <w:rsid w:val="00D55FA1"/>
    <w:rsid w:val="00D60740"/>
    <w:rsid w:val="00DB092B"/>
    <w:rsid w:val="00DB78ED"/>
    <w:rsid w:val="00DD5A8C"/>
    <w:rsid w:val="00E23C20"/>
    <w:rsid w:val="00E521D2"/>
    <w:rsid w:val="00E62EDA"/>
    <w:rsid w:val="00E66CA0"/>
    <w:rsid w:val="00E76CA8"/>
    <w:rsid w:val="00EC08E7"/>
    <w:rsid w:val="00EC180E"/>
    <w:rsid w:val="00EE3EAC"/>
    <w:rsid w:val="00EF2D64"/>
    <w:rsid w:val="00F023CA"/>
    <w:rsid w:val="00F356DF"/>
    <w:rsid w:val="00F54D9A"/>
    <w:rsid w:val="00F555C1"/>
    <w:rsid w:val="00F63AC5"/>
    <w:rsid w:val="00F707B7"/>
    <w:rsid w:val="00F82FA2"/>
    <w:rsid w:val="00FB1073"/>
    <w:rsid w:val="00FD0549"/>
    <w:rsid w:val="00FD5271"/>
    <w:rsid w:val="00FE2F7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BCC6D2"/>
  <w15:chartTrackingRefBased/>
  <w15:docId w15:val="{08EA55F0-F89E-463B-B76E-1E1FBF042E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1286"/>
  </w:style>
  <w:style w:type="paragraph" w:styleId="Heading1">
    <w:name w:val="heading 1"/>
    <w:basedOn w:val="Normal"/>
    <w:next w:val="Normal"/>
    <w:link w:val="Heading1Char"/>
    <w:uiPriority w:val="9"/>
    <w:qFormat/>
    <w:rsid w:val="00537F3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37F3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37F3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37F3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37F3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37F3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37F3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37F3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37F3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7F3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37F3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37F3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37F3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37F3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37F3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37F3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37F3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37F35"/>
    <w:rPr>
      <w:rFonts w:eastAsiaTheme="majorEastAsia" w:cstheme="majorBidi"/>
      <w:color w:val="272727" w:themeColor="text1" w:themeTint="D8"/>
    </w:rPr>
  </w:style>
  <w:style w:type="paragraph" w:styleId="Title">
    <w:name w:val="Title"/>
    <w:basedOn w:val="Normal"/>
    <w:next w:val="Normal"/>
    <w:link w:val="TitleChar"/>
    <w:uiPriority w:val="10"/>
    <w:qFormat/>
    <w:rsid w:val="00537F3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37F3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37F3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37F3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37F35"/>
    <w:pPr>
      <w:spacing w:before="160"/>
      <w:jc w:val="center"/>
    </w:pPr>
    <w:rPr>
      <w:i/>
      <w:iCs/>
      <w:color w:val="404040" w:themeColor="text1" w:themeTint="BF"/>
    </w:rPr>
  </w:style>
  <w:style w:type="character" w:customStyle="1" w:styleId="QuoteChar">
    <w:name w:val="Quote Char"/>
    <w:basedOn w:val="DefaultParagraphFont"/>
    <w:link w:val="Quote"/>
    <w:uiPriority w:val="29"/>
    <w:rsid w:val="00537F35"/>
    <w:rPr>
      <w:i/>
      <w:iCs/>
      <w:color w:val="404040" w:themeColor="text1" w:themeTint="BF"/>
    </w:rPr>
  </w:style>
  <w:style w:type="paragraph" w:styleId="ListParagraph">
    <w:name w:val="List Paragraph"/>
    <w:basedOn w:val="Normal"/>
    <w:uiPriority w:val="34"/>
    <w:qFormat/>
    <w:rsid w:val="00537F35"/>
    <w:pPr>
      <w:ind w:left="720"/>
      <w:contextualSpacing/>
    </w:pPr>
  </w:style>
  <w:style w:type="character" w:styleId="IntenseEmphasis">
    <w:name w:val="Intense Emphasis"/>
    <w:basedOn w:val="DefaultParagraphFont"/>
    <w:uiPriority w:val="21"/>
    <w:qFormat/>
    <w:rsid w:val="00537F35"/>
    <w:rPr>
      <w:i/>
      <w:iCs/>
      <w:color w:val="0F4761" w:themeColor="accent1" w:themeShade="BF"/>
    </w:rPr>
  </w:style>
  <w:style w:type="paragraph" w:styleId="IntenseQuote">
    <w:name w:val="Intense Quote"/>
    <w:basedOn w:val="Normal"/>
    <w:next w:val="Normal"/>
    <w:link w:val="IntenseQuoteChar"/>
    <w:uiPriority w:val="30"/>
    <w:qFormat/>
    <w:rsid w:val="00537F3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37F35"/>
    <w:rPr>
      <w:i/>
      <w:iCs/>
      <w:color w:val="0F4761" w:themeColor="accent1" w:themeShade="BF"/>
    </w:rPr>
  </w:style>
  <w:style w:type="character" w:styleId="IntenseReference">
    <w:name w:val="Intense Reference"/>
    <w:basedOn w:val="DefaultParagraphFont"/>
    <w:uiPriority w:val="32"/>
    <w:qFormat/>
    <w:rsid w:val="00537F35"/>
    <w:rPr>
      <w:b/>
      <w:bCs/>
      <w:smallCaps/>
      <w:color w:val="0F4761" w:themeColor="accent1" w:themeShade="BF"/>
      <w:spacing w:val="5"/>
    </w:rPr>
  </w:style>
  <w:style w:type="character" w:customStyle="1" w:styleId="x3jgonx">
    <w:name w:val="x3jgonx"/>
    <w:basedOn w:val="DefaultParagraphFont"/>
    <w:rsid w:val="00537F35"/>
  </w:style>
  <w:style w:type="character" w:styleId="Hyperlink">
    <w:name w:val="Hyperlink"/>
    <w:basedOn w:val="DefaultParagraphFont"/>
    <w:uiPriority w:val="99"/>
    <w:unhideWhenUsed/>
    <w:rsid w:val="00281286"/>
    <w:rPr>
      <w:color w:val="467886" w:themeColor="hyperlink"/>
      <w:u w:val="single"/>
    </w:rPr>
  </w:style>
  <w:style w:type="character" w:styleId="FollowedHyperlink">
    <w:name w:val="FollowedHyperlink"/>
    <w:basedOn w:val="DefaultParagraphFont"/>
    <w:uiPriority w:val="99"/>
    <w:semiHidden/>
    <w:unhideWhenUsed/>
    <w:rsid w:val="00281286"/>
    <w:rPr>
      <w:color w:val="96607D" w:themeColor="followedHyperlink"/>
      <w:u w:val="single"/>
    </w:rPr>
  </w:style>
  <w:style w:type="paragraph" w:styleId="NormalWeb">
    <w:name w:val="Normal (Web)"/>
    <w:basedOn w:val="Normal"/>
    <w:uiPriority w:val="99"/>
    <w:unhideWhenUsed/>
    <w:rsid w:val="002D1FD7"/>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character" w:styleId="UnresolvedMention">
    <w:name w:val="Unresolved Mention"/>
    <w:basedOn w:val="DefaultParagraphFont"/>
    <w:uiPriority w:val="99"/>
    <w:semiHidden/>
    <w:unhideWhenUsed/>
    <w:rsid w:val="009C2A2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0952180">
      <w:bodyDiv w:val="1"/>
      <w:marLeft w:val="0"/>
      <w:marRight w:val="0"/>
      <w:marTop w:val="0"/>
      <w:marBottom w:val="0"/>
      <w:divBdr>
        <w:top w:val="none" w:sz="0" w:space="0" w:color="auto"/>
        <w:left w:val="none" w:sz="0" w:space="0" w:color="auto"/>
        <w:bottom w:val="none" w:sz="0" w:space="0" w:color="auto"/>
        <w:right w:val="none" w:sz="0" w:space="0" w:color="auto"/>
      </w:divBdr>
    </w:div>
    <w:div w:id="1967926897">
      <w:bodyDiv w:val="1"/>
      <w:marLeft w:val="0"/>
      <w:marRight w:val="0"/>
      <w:marTop w:val="0"/>
      <w:marBottom w:val="0"/>
      <w:divBdr>
        <w:top w:val="none" w:sz="0" w:space="0" w:color="auto"/>
        <w:left w:val="none" w:sz="0" w:space="0" w:color="auto"/>
        <w:bottom w:val="none" w:sz="0" w:space="0" w:color="auto"/>
        <w:right w:val="none" w:sz="0" w:space="0" w:color="auto"/>
      </w:divBdr>
      <w:divsChild>
        <w:div w:id="22750523">
          <w:marLeft w:val="0"/>
          <w:marRight w:val="0"/>
          <w:marTop w:val="0"/>
          <w:marBottom w:val="0"/>
          <w:divBdr>
            <w:top w:val="none" w:sz="0" w:space="0" w:color="auto"/>
            <w:left w:val="none" w:sz="0" w:space="0" w:color="auto"/>
            <w:bottom w:val="none" w:sz="0" w:space="0" w:color="auto"/>
            <w:right w:val="none" w:sz="0" w:space="0" w:color="auto"/>
          </w:divBdr>
          <w:divsChild>
            <w:div w:id="627586102">
              <w:marLeft w:val="0"/>
              <w:marRight w:val="0"/>
              <w:marTop w:val="0"/>
              <w:marBottom w:val="0"/>
              <w:divBdr>
                <w:top w:val="single" w:sz="24" w:space="0" w:color="auto"/>
                <w:left w:val="single" w:sz="24" w:space="0" w:color="auto"/>
                <w:bottom w:val="single" w:sz="24" w:space="0" w:color="auto"/>
                <w:right w:val="single" w:sz="24" w:space="0" w:color="auto"/>
              </w:divBdr>
              <w:divsChild>
                <w:div w:id="258636239">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18</Pages>
  <Words>780</Words>
  <Characters>4446</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Laetitia Thompson</dc:creator>
  <cp:keywords/>
  <dc:description/>
  <cp:lastModifiedBy>Chebet Williams</cp:lastModifiedBy>
  <cp:revision>2</cp:revision>
  <dcterms:created xsi:type="dcterms:W3CDTF">2025-03-18T05:09:00Z</dcterms:created>
  <dcterms:modified xsi:type="dcterms:W3CDTF">2025-03-18T05:09:00Z</dcterms:modified>
</cp:coreProperties>
</file>